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0B622" w14:textId="23C236F2" w:rsidR="00CC6830" w:rsidRDefault="00CC6830" w:rsidP="000403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fr-FR"/>
        </w:rPr>
      </w:pPr>
      <w:r>
        <w:rPr>
          <w:rFonts w:ascii="Arial" w:eastAsia="Times New Roman" w:hAnsi="Arial"/>
          <w:b/>
          <w:bCs/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4DB21485" wp14:editId="0E5766A6">
            <wp:simplePos x="0" y="0"/>
            <wp:positionH relativeFrom="margin">
              <wp:align>center</wp:align>
            </wp:positionH>
            <wp:positionV relativeFrom="paragraph">
              <wp:posOffset>-839207</wp:posOffset>
            </wp:positionV>
            <wp:extent cx="3514725" cy="1914525"/>
            <wp:effectExtent l="0" t="0" r="9525" b="9525"/>
            <wp:wrapNone/>
            <wp:docPr id="1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604FBAE3-944C-4FC1-B5C3-08B4FCF2A49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7B1B9D" w14:textId="77777777" w:rsidR="00CC6830" w:rsidRDefault="00CC6830" w:rsidP="000403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fr-FR"/>
        </w:rPr>
      </w:pPr>
    </w:p>
    <w:p w14:paraId="183C1F08" w14:textId="77777777" w:rsidR="00CC6830" w:rsidRDefault="00CC6830" w:rsidP="000403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fr-FR"/>
        </w:rPr>
      </w:pPr>
    </w:p>
    <w:p w14:paraId="0A37501D" w14:textId="1346F218" w:rsidR="00040313" w:rsidRPr="00040313" w:rsidRDefault="00040313" w:rsidP="000403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fr-FR"/>
        </w:rPr>
      </w:pPr>
    </w:p>
    <w:p w14:paraId="3AE8B2B2" w14:textId="77777777" w:rsidR="00602EDE" w:rsidRDefault="00602EDE" w:rsidP="0004031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</w:p>
    <w:p w14:paraId="0362270B" w14:textId="77777777" w:rsidR="00CC6830" w:rsidRDefault="00CC6830" w:rsidP="0004031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</w:p>
    <w:p w14:paraId="081452D5" w14:textId="77777777" w:rsidR="00CC6830" w:rsidRDefault="00CC6830" w:rsidP="0004031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</w:p>
    <w:p w14:paraId="79F3E860" w14:textId="300F04C5" w:rsidR="00040313" w:rsidRPr="00A80313" w:rsidRDefault="3205A6AF" w:rsidP="0004031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fr-FR"/>
        </w:rPr>
      </w:pPr>
      <w:r w:rsidRPr="293E4B04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MARCHE PUBLIC DE FOURNITURES COURANTES ET SERVICES</w:t>
      </w:r>
      <w:r w:rsidR="00040313" w:rsidRPr="293E4B04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</w:t>
      </w:r>
    </w:p>
    <w:p w14:paraId="5DAB6C7B" w14:textId="77777777" w:rsidR="00040313" w:rsidRPr="00040313" w:rsidRDefault="00040313" w:rsidP="00040313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eastAsia="Times New Roman" w:hAnsi="Arial" w:cs="Arial"/>
          <w:color w:val="000000"/>
          <w:lang w:eastAsia="fr-FR"/>
        </w:rPr>
      </w:pPr>
    </w:p>
    <w:p w14:paraId="632A1605" w14:textId="77777777" w:rsidR="00EA36A9" w:rsidRDefault="00EA36A9" w:rsidP="00991C41">
      <w:pPr>
        <w:keepNext/>
        <w:framePr w:hSpace="142" w:wrap="auto" w:vAnchor="text" w:hAnchor="text" w:xAlign="center" w:y="1"/>
        <w:shd w:val="clear" w:color="auto" w:fill="F2F2F2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fr-FR"/>
        </w:rPr>
      </w:pPr>
    </w:p>
    <w:p w14:paraId="3DCA8AE3" w14:textId="75DE1074" w:rsidR="00040313" w:rsidRDefault="00040313" w:rsidP="00991C41">
      <w:pPr>
        <w:keepNext/>
        <w:framePr w:hSpace="142" w:wrap="auto" w:vAnchor="text" w:hAnchor="text" w:xAlign="center" w:y="1"/>
        <w:shd w:val="clear" w:color="auto" w:fill="F2F2F2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fr-FR"/>
        </w:rPr>
      </w:pPr>
      <w:r w:rsidRPr="00A80313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L’acheteur : </w:t>
      </w:r>
    </w:p>
    <w:p w14:paraId="02EB378F" w14:textId="77777777" w:rsidR="00A80313" w:rsidRPr="00A80313" w:rsidRDefault="00A80313" w:rsidP="00991C41">
      <w:pPr>
        <w:keepNext/>
        <w:framePr w:hSpace="142" w:wrap="auto" w:vAnchor="text" w:hAnchor="text" w:xAlign="center" w:y="1"/>
        <w:shd w:val="clear" w:color="auto" w:fill="F2F2F2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fr-FR"/>
        </w:rPr>
      </w:pPr>
    </w:p>
    <w:p w14:paraId="06183654" w14:textId="77777777" w:rsidR="00040313" w:rsidRPr="00A80313" w:rsidRDefault="00040313" w:rsidP="00991C41">
      <w:pPr>
        <w:keepNext/>
        <w:framePr w:hSpace="142" w:wrap="auto" w:vAnchor="text" w:hAnchor="text" w:xAlign="center" w:y="1"/>
        <w:shd w:val="clear" w:color="auto" w:fill="F2F2F2"/>
        <w:autoSpaceDE w:val="0"/>
        <w:autoSpaceDN w:val="0"/>
        <w:adjustRightInd w:val="0"/>
        <w:spacing w:after="0" w:line="240" w:lineRule="auto"/>
        <w:jc w:val="center"/>
        <w:rPr>
          <w:rFonts w:ascii="Arial Gras" w:eastAsia="Times New Roman" w:hAnsi="Arial Gras" w:cs="Arial"/>
          <w:b/>
          <w:bCs/>
          <w:caps/>
          <w:lang w:eastAsia="fr-FR"/>
        </w:rPr>
      </w:pPr>
      <w:r w:rsidRPr="00A80313">
        <w:rPr>
          <w:rFonts w:ascii="Arial Gras" w:eastAsia="Times New Roman" w:hAnsi="Arial Gras" w:cs="Arial"/>
          <w:b/>
          <w:bCs/>
          <w:caps/>
          <w:lang w:eastAsia="fr-FR"/>
        </w:rPr>
        <w:t>Grand Port Maritime de Bordeaux</w:t>
      </w:r>
    </w:p>
    <w:p w14:paraId="511EE68D" w14:textId="77777777" w:rsidR="00040313" w:rsidRPr="00040313" w:rsidRDefault="00040313" w:rsidP="00991C41">
      <w:pPr>
        <w:keepNext/>
        <w:framePr w:hSpace="142" w:wrap="auto" w:vAnchor="text" w:hAnchor="text" w:xAlign="center" w:y="1"/>
        <w:shd w:val="clear" w:color="auto" w:fill="F2F2F2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040313">
        <w:rPr>
          <w:rFonts w:ascii="Arial" w:eastAsia="Times New Roman" w:hAnsi="Arial" w:cs="Arial"/>
          <w:b/>
          <w:bCs/>
          <w:lang w:eastAsia="fr-FR"/>
        </w:rPr>
        <w:t>152, quai de Bacalan</w:t>
      </w:r>
    </w:p>
    <w:p w14:paraId="2D44AAE3" w14:textId="77777777" w:rsidR="00040313" w:rsidRPr="00040313" w:rsidRDefault="00040313" w:rsidP="00991C41">
      <w:pPr>
        <w:keepNext/>
        <w:framePr w:hSpace="142" w:wrap="auto" w:vAnchor="text" w:hAnchor="text" w:xAlign="center" w:y="1"/>
        <w:shd w:val="clear" w:color="auto" w:fill="F2F2F2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040313">
        <w:rPr>
          <w:rFonts w:ascii="Arial" w:eastAsia="Times New Roman" w:hAnsi="Arial" w:cs="Arial"/>
          <w:b/>
          <w:bCs/>
          <w:lang w:eastAsia="fr-FR"/>
        </w:rPr>
        <w:t>CS 41320</w:t>
      </w:r>
    </w:p>
    <w:p w14:paraId="4C214639" w14:textId="77777777" w:rsidR="00040313" w:rsidRDefault="00040313" w:rsidP="00991C41">
      <w:pPr>
        <w:keepNext/>
        <w:framePr w:hSpace="142" w:wrap="auto" w:vAnchor="text" w:hAnchor="text" w:xAlign="center" w:y="1"/>
        <w:shd w:val="clear" w:color="auto" w:fill="F2F2F2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040313">
        <w:rPr>
          <w:rFonts w:ascii="Arial" w:eastAsia="Times New Roman" w:hAnsi="Arial" w:cs="Arial"/>
          <w:b/>
          <w:bCs/>
          <w:lang w:eastAsia="fr-FR"/>
        </w:rPr>
        <w:t>33082 BORDEAUX CEDEX</w:t>
      </w:r>
    </w:p>
    <w:p w14:paraId="4E2B8019" w14:textId="77777777" w:rsidR="00EA36A9" w:rsidRPr="00040313" w:rsidRDefault="00EA36A9" w:rsidP="00991C41">
      <w:pPr>
        <w:keepNext/>
        <w:framePr w:hSpace="142" w:wrap="auto" w:vAnchor="text" w:hAnchor="text" w:xAlign="center" w:y="1"/>
        <w:shd w:val="clear" w:color="auto" w:fill="F2F2F2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fr-FR"/>
        </w:rPr>
      </w:pPr>
    </w:p>
    <w:p w14:paraId="5A39BBE3" w14:textId="77777777" w:rsidR="00953EBB" w:rsidRDefault="00953EBB" w:rsidP="00953EB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eastAsia="Times New Roman" w:hAnsi="Arial" w:cs="Arial"/>
          <w:sz w:val="24"/>
          <w:szCs w:val="24"/>
          <w:lang w:eastAsia="fr-FR"/>
        </w:rPr>
      </w:pPr>
    </w:p>
    <w:p w14:paraId="5D8C6261" w14:textId="77777777" w:rsidR="00602EDE" w:rsidRDefault="00602EDE" w:rsidP="00953EB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eastAsia="Times New Roman" w:hAnsi="Arial" w:cs="Arial"/>
          <w:sz w:val="24"/>
          <w:szCs w:val="24"/>
          <w:lang w:eastAsia="fr-FR"/>
        </w:rPr>
      </w:pPr>
    </w:p>
    <w:p w14:paraId="01594D1C" w14:textId="2B5E2504" w:rsidR="69E30B3F" w:rsidRDefault="69E30B3F" w:rsidP="69E30B3F">
      <w:pPr>
        <w:keepNext/>
        <w:shd w:val="clear" w:color="auto" w:fill="1F3864" w:themeFill="accent1" w:themeFillShade="8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fr-FR"/>
        </w:rPr>
      </w:pPr>
    </w:p>
    <w:p w14:paraId="1D8CE7DC" w14:textId="77777777" w:rsidR="00A622B1" w:rsidRPr="00953EBB" w:rsidRDefault="00A622B1" w:rsidP="69E30B3F">
      <w:pPr>
        <w:keepNext/>
        <w:shd w:val="clear" w:color="auto" w:fill="1F3864" w:themeFill="accent1" w:themeFillShade="8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40"/>
          <w:szCs w:val="40"/>
          <w:lang w:eastAsia="fr-FR"/>
        </w:rPr>
      </w:pPr>
      <w:r w:rsidRPr="69E30B3F">
        <w:rPr>
          <w:rFonts w:ascii="Arial" w:eastAsia="Times New Roman" w:hAnsi="Arial" w:cs="Arial"/>
          <w:b/>
          <w:bCs/>
          <w:sz w:val="40"/>
          <w:szCs w:val="40"/>
          <w:lang w:eastAsia="fr-FR"/>
        </w:rPr>
        <w:t>ACTE D’ENGAGEMENT – ANNEXE 1</w:t>
      </w:r>
    </w:p>
    <w:p w14:paraId="41C8F396" w14:textId="77777777" w:rsidR="00A622B1" w:rsidRDefault="00A622B1" w:rsidP="00991C41">
      <w:pPr>
        <w:keepNext/>
        <w:shd w:val="clear" w:color="auto" w:fill="1F3864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p w14:paraId="1474F48A" w14:textId="611FF14A" w:rsidR="14CE27BA" w:rsidRDefault="14CE27BA" w:rsidP="14CE27BA">
      <w:pPr>
        <w:widowControl w:val="0"/>
        <w:spacing w:after="0" w:line="240" w:lineRule="auto"/>
        <w:ind w:right="111"/>
        <w:jc w:val="center"/>
        <w:rPr>
          <w:rFonts w:ascii="Segoe UI" w:eastAsia="Segoe UI" w:hAnsi="Segoe UI" w:cs="Segoe UI"/>
          <w:b/>
          <w:bCs/>
          <w:caps/>
          <w:color w:val="000000" w:themeColor="text1"/>
          <w:sz w:val="32"/>
          <w:szCs w:val="32"/>
        </w:rPr>
      </w:pPr>
    </w:p>
    <w:p w14:paraId="4AD35802" w14:textId="3F521811" w:rsidR="1234BEF1" w:rsidRPr="00345759" w:rsidRDefault="1234BEF1" w:rsidP="14CE27BA">
      <w:pPr>
        <w:widowControl w:val="0"/>
        <w:spacing w:after="0" w:line="240" w:lineRule="auto"/>
        <w:ind w:right="111"/>
        <w:jc w:val="center"/>
        <w:rPr>
          <w:rFonts w:ascii="Segoe UI" w:eastAsia="Segoe UI" w:hAnsi="Segoe UI" w:cs="Segoe UI"/>
          <w:color w:val="000000" w:themeColor="text1"/>
          <w:sz w:val="32"/>
          <w:szCs w:val="32"/>
        </w:rPr>
      </w:pPr>
      <w:r w:rsidRPr="00345759">
        <w:rPr>
          <w:rFonts w:ascii="Segoe UI" w:eastAsia="Segoe UI" w:hAnsi="Segoe UI" w:cs="Segoe UI"/>
          <w:b/>
          <w:bCs/>
          <w:caps/>
          <w:color w:val="000000" w:themeColor="text1"/>
          <w:sz w:val="32"/>
          <w:szCs w:val="32"/>
        </w:rPr>
        <w:t>ACQUISITION D</w:t>
      </w:r>
      <w:r w:rsidR="004B3081" w:rsidRPr="00345759">
        <w:rPr>
          <w:rFonts w:ascii="Segoe UI" w:eastAsia="Segoe UI" w:hAnsi="Segoe UI" w:cs="Segoe UI"/>
          <w:b/>
          <w:bCs/>
          <w:caps/>
          <w:color w:val="000000" w:themeColor="text1"/>
          <w:sz w:val="32"/>
          <w:szCs w:val="32"/>
        </w:rPr>
        <w:t>E DEUX</w:t>
      </w:r>
      <w:r w:rsidRPr="00345759">
        <w:rPr>
          <w:rFonts w:ascii="Segoe UI" w:eastAsia="Segoe UI" w:hAnsi="Segoe UI" w:cs="Segoe UI"/>
          <w:b/>
          <w:bCs/>
          <w:caps/>
          <w:color w:val="000000" w:themeColor="text1"/>
          <w:sz w:val="32"/>
          <w:szCs w:val="32"/>
        </w:rPr>
        <w:t xml:space="preserve"> CHARGEUSE</w:t>
      </w:r>
      <w:r w:rsidR="004B3081" w:rsidRPr="00345759">
        <w:rPr>
          <w:rFonts w:ascii="Segoe UI" w:eastAsia="Segoe UI" w:hAnsi="Segoe UI" w:cs="Segoe UI"/>
          <w:b/>
          <w:bCs/>
          <w:caps/>
          <w:color w:val="000000" w:themeColor="text1"/>
          <w:sz w:val="32"/>
          <w:szCs w:val="32"/>
        </w:rPr>
        <w:t>S NEUVES,</w:t>
      </w:r>
      <w:r w:rsidRPr="00345759">
        <w:rPr>
          <w:rFonts w:ascii="Segoe UI" w:eastAsia="Segoe UI" w:hAnsi="Segoe UI" w:cs="Segoe UI"/>
          <w:b/>
          <w:bCs/>
          <w:caps/>
          <w:color w:val="000000" w:themeColor="text1"/>
          <w:sz w:val="32"/>
          <w:szCs w:val="32"/>
        </w:rPr>
        <w:t xml:space="preserve"> ARTICULÉE</w:t>
      </w:r>
      <w:r w:rsidR="004B3081" w:rsidRPr="00345759">
        <w:rPr>
          <w:rFonts w:ascii="Segoe UI" w:eastAsia="Segoe UI" w:hAnsi="Segoe UI" w:cs="Segoe UI"/>
          <w:b/>
          <w:bCs/>
          <w:caps/>
          <w:color w:val="000000" w:themeColor="text1"/>
          <w:sz w:val="32"/>
          <w:szCs w:val="32"/>
        </w:rPr>
        <w:t>s</w:t>
      </w:r>
      <w:r w:rsidRPr="00345759">
        <w:rPr>
          <w:rFonts w:ascii="Segoe UI" w:eastAsia="Segoe UI" w:hAnsi="Segoe UI" w:cs="Segoe UI"/>
          <w:b/>
          <w:bCs/>
          <w:caps/>
          <w:color w:val="000000" w:themeColor="text1"/>
          <w:sz w:val="32"/>
          <w:szCs w:val="32"/>
        </w:rPr>
        <w:t xml:space="preserve"> COMPACTE</w:t>
      </w:r>
      <w:r w:rsidR="001C23AD">
        <w:rPr>
          <w:rFonts w:ascii="Segoe UI" w:eastAsia="Segoe UI" w:hAnsi="Segoe UI" w:cs="Segoe UI"/>
          <w:b/>
          <w:bCs/>
          <w:caps/>
          <w:color w:val="000000" w:themeColor="text1"/>
          <w:sz w:val="32"/>
          <w:szCs w:val="32"/>
        </w:rPr>
        <w:t>s</w:t>
      </w:r>
      <w:r w:rsidRPr="00345759">
        <w:rPr>
          <w:rFonts w:ascii="Segoe UI" w:eastAsia="Segoe UI" w:hAnsi="Segoe UI" w:cs="Segoe UI"/>
          <w:b/>
          <w:bCs/>
          <w:caps/>
          <w:color w:val="000000" w:themeColor="text1"/>
          <w:sz w:val="32"/>
          <w:szCs w:val="32"/>
        </w:rPr>
        <w:t xml:space="preserve"> SUR PNEUS</w:t>
      </w:r>
    </w:p>
    <w:p w14:paraId="22BDA443" w14:textId="1DC7F6A5" w:rsidR="14CE27BA" w:rsidRPr="00345759" w:rsidRDefault="14CE27BA" w:rsidP="14CE27BA">
      <w:pPr>
        <w:widowControl w:val="0"/>
        <w:spacing w:after="0" w:line="240" w:lineRule="auto"/>
        <w:ind w:left="117" w:right="111"/>
        <w:jc w:val="center"/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lang w:eastAsia="fr-FR"/>
        </w:rPr>
      </w:pPr>
    </w:p>
    <w:p w14:paraId="3105C506" w14:textId="77777777" w:rsidR="000C32A8" w:rsidRPr="00345759" w:rsidRDefault="000C32A8" w:rsidP="14CE27BA">
      <w:pPr>
        <w:widowControl w:val="0"/>
        <w:spacing w:after="0" w:line="240" w:lineRule="auto"/>
        <w:ind w:left="117" w:right="111"/>
        <w:jc w:val="center"/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lang w:eastAsia="fr-FR"/>
        </w:rPr>
      </w:pPr>
    </w:p>
    <w:p w14:paraId="4D466D04" w14:textId="77777777" w:rsidR="00040313" w:rsidRPr="00345759" w:rsidRDefault="00040313" w:rsidP="0004031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center"/>
        <w:rPr>
          <w:rFonts w:ascii="Arial" w:eastAsia="Times New Roman" w:hAnsi="Arial" w:cs="Arial"/>
          <w:b/>
          <w:bCs/>
          <w:i/>
          <w:iCs/>
          <w:color w:val="000000" w:themeColor="text1"/>
          <w:sz w:val="20"/>
          <w:szCs w:val="20"/>
          <w:lang w:eastAsia="fr-FR"/>
        </w:rPr>
      </w:pPr>
      <w:r w:rsidRPr="00345759">
        <w:rPr>
          <w:rFonts w:ascii="Arial" w:eastAsia="Times New Roman" w:hAnsi="Arial" w:cs="Arial"/>
          <w:b/>
          <w:bCs/>
          <w:i/>
          <w:iCs/>
          <w:color w:val="000000" w:themeColor="text1"/>
          <w:sz w:val="20"/>
          <w:szCs w:val="20"/>
          <w:lang w:eastAsia="fr-FR"/>
        </w:rPr>
        <w:t>La présente annexe à l'acte d'engagement porte sur le lot unique ci-dessous</w:t>
      </w:r>
    </w:p>
    <w:p w14:paraId="45F8E6CF" w14:textId="77777777" w:rsidR="00F22B64" w:rsidRPr="00345759" w:rsidRDefault="00F22B64" w:rsidP="0004031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center"/>
        <w:rPr>
          <w:rFonts w:ascii="Arial" w:eastAsia="Times New Roman" w:hAnsi="Arial" w:cs="Arial"/>
          <w:b/>
          <w:i/>
          <w:iCs/>
          <w:color w:val="000000" w:themeColor="text1"/>
          <w:sz w:val="20"/>
          <w:szCs w:val="20"/>
          <w:lang w:eastAsia="fr-FR"/>
        </w:rPr>
      </w:pPr>
    </w:p>
    <w:p w14:paraId="7705F52C" w14:textId="55FA9C5F" w:rsidR="4E0ABCFD" w:rsidRDefault="4E0ABCFD" w:rsidP="00F22B64">
      <w:pPr>
        <w:keepLines/>
        <w:widowControl w:val="0"/>
        <w:spacing w:after="0" w:line="240" w:lineRule="auto"/>
        <w:ind w:left="709" w:right="111"/>
        <w:jc w:val="center"/>
        <w:rPr>
          <w:rFonts w:ascii="Arial" w:eastAsia="Arial" w:hAnsi="Arial" w:cs="Arial"/>
          <w:i/>
          <w:iCs/>
          <w:color w:val="000000" w:themeColor="text1"/>
          <w:sz w:val="16"/>
          <w:szCs w:val="16"/>
        </w:rPr>
      </w:pPr>
      <w:r w:rsidRPr="00306FDB">
        <w:rPr>
          <w:rFonts w:ascii="Arial" w:eastAsia="Arial" w:hAnsi="Arial" w:cs="Arial"/>
          <w:i/>
          <w:iCs/>
          <w:color w:val="000000" w:themeColor="text1"/>
          <w:sz w:val="16"/>
          <w:szCs w:val="16"/>
        </w:rPr>
        <w:t>Zones à compléter par l’opérateur économique</w:t>
      </w:r>
    </w:p>
    <w:p w14:paraId="7815FE27" w14:textId="77777777" w:rsidR="00F22B64" w:rsidRPr="00306FDB" w:rsidRDefault="00F22B64" w:rsidP="00306FDB">
      <w:pPr>
        <w:keepLines/>
        <w:widowControl w:val="0"/>
        <w:spacing w:after="0" w:line="240" w:lineRule="auto"/>
        <w:ind w:left="709" w:right="111"/>
        <w:rPr>
          <w:rFonts w:ascii="Arial" w:eastAsia="Arial" w:hAnsi="Arial" w:cs="Arial"/>
          <w:color w:val="000000" w:themeColor="text1"/>
          <w:sz w:val="16"/>
          <w:szCs w:val="16"/>
        </w:rPr>
      </w:pPr>
    </w:p>
    <w:p w14:paraId="32287AF9" w14:textId="2B2519AC" w:rsidR="293E4B04" w:rsidRDefault="293E4B04" w:rsidP="293E4B04">
      <w:pPr>
        <w:keepLines/>
        <w:widowControl w:val="0"/>
        <w:spacing w:after="0" w:line="240" w:lineRule="auto"/>
        <w:ind w:right="394"/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</w:p>
    <w:p w14:paraId="6B699379" w14:textId="77777777" w:rsidR="002B7FDC" w:rsidRPr="00040313" w:rsidRDefault="002B7FDC" w:rsidP="00040313">
      <w:pPr>
        <w:keepLines/>
        <w:widowControl w:val="0"/>
        <w:autoSpaceDE w:val="0"/>
        <w:autoSpaceDN w:val="0"/>
        <w:adjustRightInd w:val="0"/>
        <w:spacing w:after="0" w:line="240" w:lineRule="auto"/>
        <w:ind w:right="394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tbl>
      <w:tblPr>
        <w:tblW w:w="7940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1E0" w:firstRow="1" w:lastRow="1" w:firstColumn="1" w:lastColumn="1" w:noHBand="0" w:noVBand="0"/>
      </w:tblPr>
      <w:tblGrid>
        <w:gridCol w:w="3687"/>
        <w:gridCol w:w="4253"/>
      </w:tblGrid>
      <w:tr w:rsidR="00873FE7" w:rsidRPr="001D5BAD" w14:paraId="26C2DCE7" w14:textId="77777777" w:rsidTr="69E30B3F">
        <w:trPr>
          <w:trHeight w:val="300"/>
          <w:jc w:val="center"/>
        </w:trPr>
        <w:tc>
          <w:tcPr>
            <w:tcW w:w="3687" w:type="dxa"/>
            <w:shd w:val="clear" w:color="auto" w:fill="1F3864" w:themeFill="accent1" w:themeFillShade="80"/>
            <w:vAlign w:val="center"/>
          </w:tcPr>
          <w:p w14:paraId="4160DEAE" w14:textId="318A1FA6" w:rsidR="00873FE7" w:rsidRPr="00873FE7" w:rsidRDefault="691EBEAC" w:rsidP="69E30B3F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val="fr"/>
              </w:rPr>
            </w:pPr>
            <w:r w:rsidRPr="69E30B3F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  <w:lang w:val="fr"/>
              </w:rPr>
              <w:t>Nom du soumissionnaire :</w:t>
            </w:r>
          </w:p>
        </w:tc>
        <w:tc>
          <w:tcPr>
            <w:tcW w:w="4253" w:type="dxa"/>
            <w:vAlign w:val="center"/>
          </w:tcPr>
          <w:p w14:paraId="62C6F9A2" w14:textId="77777777" w:rsidR="00873FE7" w:rsidRDefault="00873FE7" w:rsidP="69E30B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" w:eastAsia="fr-FR"/>
              </w:rPr>
            </w:pPr>
          </w:p>
          <w:p w14:paraId="3FE9F23F" w14:textId="77777777" w:rsidR="00306FDB" w:rsidRPr="00873FE7" w:rsidRDefault="00306FDB" w:rsidP="69E30B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" w:eastAsia="fr-FR"/>
              </w:rPr>
            </w:pPr>
          </w:p>
        </w:tc>
      </w:tr>
    </w:tbl>
    <w:p w14:paraId="1F72F646" w14:textId="77777777" w:rsidR="00040313" w:rsidRPr="00040313" w:rsidRDefault="00040313" w:rsidP="0004031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fr-FR"/>
        </w:rPr>
      </w:pPr>
    </w:p>
    <w:p w14:paraId="0530142B" w14:textId="60049ACD" w:rsidR="006A4DE4" w:rsidRPr="00D35C3D" w:rsidRDefault="00040313" w:rsidP="00D35C3D">
      <w:pPr>
        <w:ind w:right="106"/>
        <w:rPr>
          <w:rFonts w:ascii="Arial" w:eastAsia="Times New Roman" w:hAnsi="Arial" w:cs="Arial"/>
          <w:b/>
          <w:bCs/>
          <w:lang w:eastAsia="fr-FR"/>
        </w:rPr>
      </w:pPr>
      <w:r w:rsidRPr="293E4B04">
        <w:rPr>
          <w:rFonts w:ascii="Arial" w:eastAsia="Times New Roman" w:hAnsi="Arial" w:cs="Arial"/>
          <w:b/>
          <w:bCs/>
          <w:lang w:eastAsia="fr-FR"/>
        </w:rPr>
        <w:br w:type="page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D35C3D" w:rsidRPr="005521B2" w14:paraId="48D25BB6" w14:textId="77777777" w:rsidTr="00D35C3D">
        <w:trPr>
          <w:jc w:val="center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27D245F4" w14:textId="64AEED2E" w:rsidR="00D35C3D" w:rsidRPr="00D35C3D" w:rsidRDefault="00D35C3D" w:rsidP="00A62B7B">
            <w:pPr>
              <w:keepLines/>
              <w:widowControl w:val="0"/>
              <w:numPr>
                <w:ilvl w:val="0"/>
                <w:numId w:val="6"/>
              </w:numPr>
              <w:ind w:right="96"/>
              <w:rPr>
                <w:rFonts w:ascii="Arial" w:hAnsi="Arial" w:cs="Arial"/>
                <w:sz w:val="24"/>
                <w:szCs w:val="24"/>
              </w:rPr>
            </w:pPr>
            <w:bookmarkStart w:id="0" w:name="_Hlk191391265"/>
            <w:r w:rsidRPr="00D35C3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Garantie contractuelle</w:t>
            </w:r>
            <w:r w:rsidR="00FF029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Initiale</w:t>
            </w:r>
          </w:p>
        </w:tc>
      </w:tr>
      <w:bookmarkEnd w:id="0"/>
    </w:tbl>
    <w:p w14:paraId="3EA6C3EE" w14:textId="77777777" w:rsidR="00B16C8C" w:rsidRPr="00D74A51" w:rsidRDefault="00B16C8C" w:rsidP="003A4EA4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08BBBC38" w14:textId="77777777" w:rsidR="001E7DF3" w:rsidRPr="00D74A51" w:rsidRDefault="006A4DE4" w:rsidP="00D35C3D">
      <w:pPr>
        <w:keepLines/>
        <w:widowControl w:val="0"/>
        <w:ind w:right="111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74A51">
        <w:rPr>
          <w:rFonts w:ascii="Arial" w:hAnsi="Arial" w:cs="Arial"/>
          <w:bCs/>
          <w:color w:val="000000" w:themeColor="text1"/>
          <w:sz w:val="20"/>
          <w:szCs w:val="20"/>
        </w:rPr>
        <w:t>Le point de départ du délai de la garantie contractuelle est la date de notification par l'acheteur de la décision d'admission de la chargeuse.</w:t>
      </w:r>
    </w:p>
    <w:p w14:paraId="47C72194" w14:textId="2C607EF0" w:rsidR="006A4DE4" w:rsidRPr="00D74A51" w:rsidRDefault="006A4DE4" w:rsidP="00604B7E">
      <w:pPr>
        <w:keepLines/>
        <w:widowControl w:val="0"/>
        <w:ind w:right="111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74A51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La garantie contractuelle est réputée supérieure ou égale à un (1) an pour </w:t>
      </w:r>
      <w:r w:rsidR="00C156EF">
        <w:rPr>
          <w:rFonts w:ascii="Arial" w:hAnsi="Arial" w:cs="Arial"/>
          <w:color w:val="000000" w:themeColor="text1"/>
          <w:sz w:val="20"/>
          <w:szCs w:val="20"/>
          <w:u w:val="single"/>
        </w:rPr>
        <w:t>chaque</w:t>
      </w:r>
      <w:r w:rsidRPr="00D74A51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chargeuse</w:t>
      </w:r>
      <w:r w:rsidR="00C156EF">
        <w:rPr>
          <w:rFonts w:ascii="Arial" w:hAnsi="Arial" w:cs="Arial"/>
          <w:color w:val="000000" w:themeColor="text1"/>
          <w:sz w:val="20"/>
          <w:szCs w:val="20"/>
          <w:u w:val="single"/>
        </w:rPr>
        <w:t>s</w:t>
      </w:r>
      <w:r w:rsidRPr="00D74A51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neuve</w:t>
      </w:r>
      <w:r w:rsidR="00C156EF">
        <w:rPr>
          <w:rFonts w:ascii="Arial" w:hAnsi="Arial" w:cs="Arial"/>
          <w:color w:val="000000" w:themeColor="text1"/>
          <w:sz w:val="20"/>
          <w:szCs w:val="20"/>
          <w:u w:val="single"/>
        </w:rPr>
        <w:t>s</w:t>
      </w:r>
      <w:r w:rsidRPr="00D74A51">
        <w:rPr>
          <w:rFonts w:ascii="Arial" w:hAnsi="Arial" w:cs="Arial"/>
          <w:color w:val="000000" w:themeColor="text1"/>
          <w:sz w:val="20"/>
          <w:szCs w:val="20"/>
          <w:u w:val="single"/>
        </w:rPr>
        <w:t>. Le candidat précise la durée et l'étendue de la garantie proposée.</w:t>
      </w:r>
    </w:p>
    <w:tbl>
      <w:tblPr>
        <w:tblW w:w="9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119"/>
      </w:tblGrid>
      <w:tr w:rsidR="00E22283" w:rsidRPr="006A4DE4" w14:paraId="2194628E" w14:textId="486CE8DA" w:rsidTr="00605D52">
        <w:trPr>
          <w:trHeight w:val="283"/>
          <w:jc w:val="center"/>
        </w:trPr>
        <w:tc>
          <w:tcPr>
            <w:tcW w:w="2972" w:type="dxa"/>
            <w:shd w:val="clear" w:color="auto" w:fill="9CC2E5" w:themeFill="accent5" w:themeFillTint="99"/>
            <w:vAlign w:val="center"/>
          </w:tcPr>
          <w:p w14:paraId="28F0B0B9" w14:textId="77777777" w:rsidR="00E22283" w:rsidRPr="0081471C" w:rsidRDefault="00E22283" w:rsidP="00AA408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Désignation</w:t>
            </w:r>
          </w:p>
        </w:tc>
        <w:tc>
          <w:tcPr>
            <w:tcW w:w="6119" w:type="dxa"/>
            <w:shd w:val="clear" w:color="auto" w:fill="9CC2E5" w:themeFill="accent5" w:themeFillTint="99"/>
            <w:vAlign w:val="center"/>
          </w:tcPr>
          <w:p w14:paraId="34B868AC" w14:textId="7B2B53FB" w:rsidR="00E22283" w:rsidRPr="0081471C" w:rsidRDefault="00E22283" w:rsidP="00AA408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4A5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Neuf</w:t>
            </w:r>
            <w:r w:rsidRPr="00D74A5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  <w:t>(Offre de base)</w:t>
            </w:r>
          </w:p>
        </w:tc>
      </w:tr>
      <w:tr w:rsidR="00E22283" w:rsidRPr="006A4DE4" w14:paraId="25055E0D" w14:textId="067625FF" w:rsidTr="00345759">
        <w:trPr>
          <w:trHeight w:val="675"/>
          <w:jc w:val="center"/>
        </w:trPr>
        <w:tc>
          <w:tcPr>
            <w:tcW w:w="2972" w:type="dxa"/>
            <w:vAlign w:val="center"/>
          </w:tcPr>
          <w:p w14:paraId="0E1EE377" w14:textId="5A1392F8" w:rsidR="00E22283" w:rsidRPr="00D74A51" w:rsidRDefault="00E22283" w:rsidP="00AA4082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74A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Durée de la garantie contractuelle proposée :</w:t>
            </w:r>
          </w:p>
        </w:tc>
        <w:tc>
          <w:tcPr>
            <w:tcW w:w="6119" w:type="dxa"/>
            <w:vAlign w:val="center"/>
          </w:tcPr>
          <w:p w14:paraId="3DF6180C" w14:textId="3BFA20F7" w:rsidR="00E22283" w:rsidRPr="00D74A51" w:rsidRDefault="00451F8A" w:rsidP="002C505D">
            <w:pPr>
              <w:spacing w:after="0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4A51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 mois</w:t>
            </w:r>
          </w:p>
        </w:tc>
      </w:tr>
      <w:tr w:rsidR="00E22283" w:rsidRPr="006A4DE4" w14:paraId="39D34AD2" w14:textId="70D5D3C1" w:rsidTr="004F36F9">
        <w:trPr>
          <w:trHeight w:val="6795"/>
          <w:jc w:val="center"/>
        </w:trPr>
        <w:tc>
          <w:tcPr>
            <w:tcW w:w="2972" w:type="dxa"/>
            <w:vAlign w:val="center"/>
          </w:tcPr>
          <w:p w14:paraId="7D5F1867" w14:textId="0B4C7AC4" w:rsidR="00E22283" w:rsidRPr="008F13F9" w:rsidRDefault="00E22283" w:rsidP="0021492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4A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Détail des prestations assurées pendant la période de garantie contractuelle : pièces, main-d’œuvre, déplacements et diagnostic</w:t>
            </w:r>
            <w:r w:rsidR="00542D0B" w:rsidRPr="00D74A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9F2C3D" w:rsidRPr="00D74A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F2C3D" w:rsidRPr="00D74A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ect</w:t>
            </w:r>
            <w:proofErr w:type="spellEnd"/>
            <w:r w:rsidR="009F2C3D" w:rsidRPr="00D74A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119" w:type="dxa"/>
            <w:vAlign w:val="center"/>
          </w:tcPr>
          <w:p w14:paraId="44382AEB" w14:textId="0EBEF7C1" w:rsidR="00E22283" w:rsidRPr="0081471C" w:rsidRDefault="00E22283" w:rsidP="002C505D">
            <w:pPr>
              <w:spacing w:before="240"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72E2" w:rsidRPr="006A4DE4" w14:paraId="142B121C" w14:textId="77777777" w:rsidTr="004F36F9">
        <w:trPr>
          <w:trHeight w:val="2542"/>
          <w:jc w:val="center"/>
        </w:trPr>
        <w:tc>
          <w:tcPr>
            <w:tcW w:w="2972" w:type="dxa"/>
            <w:vAlign w:val="center"/>
          </w:tcPr>
          <w:p w14:paraId="01496028" w14:textId="7110718B" w:rsidR="006672E2" w:rsidRPr="00CE7BDF" w:rsidRDefault="00F93147" w:rsidP="00F53BD1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E7BD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En cas d’immobilisation de l’une des deux chargeuses, p</w:t>
            </w:r>
            <w:r w:rsidR="4058D474" w:rsidRPr="00CE7BD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rêt d'une chargeuse ou d'un équipement équivalent </w:t>
            </w:r>
            <w:r w:rsidR="00B0697D" w:rsidRPr="00CE7BD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pendant la période de</w:t>
            </w:r>
            <w:r w:rsidR="4058D474" w:rsidRPr="00CE7BD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garantie </w:t>
            </w:r>
          </w:p>
        </w:tc>
        <w:tc>
          <w:tcPr>
            <w:tcW w:w="6119" w:type="dxa"/>
            <w:vAlign w:val="center"/>
          </w:tcPr>
          <w:p w14:paraId="426F6BCD" w14:textId="77777777" w:rsidR="006672E2" w:rsidRPr="00CE7BDF" w:rsidRDefault="006672E2" w:rsidP="002C505D">
            <w:pPr>
              <w:spacing w:after="0"/>
              <w:jc w:val="right"/>
              <w:rPr>
                <w:color w:val="000000" w:themeColor="text1"/>
              </w:rPr>
            </w:pPr>
            <w:r w:rsidRPr="00CE7BDF">
              <w:rPr>
                <w:color w:val="000000" w:themeColor="text1"/>
              </w:rPr>
              <w:t>Oui / Non – délai : ……………</w:t>
            </w:r>
          </w:p>
          <w:p w14:paraId="3E5A727C" w14:textId="77777777" w:rsidR="0081494A" w:rsidRPr="00CE7BDF" w:rsidRDefault="0081494A" w:rsidP="002C505D">
            <w:pPr>
              <w:spacing w:after="0"/>
              <w:jc w:val="right"/>
              <w:rPr>
                <w:color w:val="000000" w:themeColor="text1"/>
              </w:rPr>
            </w:pPr>
          </w:p>
          <w:p w14:paraId="76FA87E4" w14:textId="5A4D6B43" w:rsidR="002C505D" w:rsidRPr="00CE7BDF" w:rsidRDefault="00A34B2F" w:rsidP="002C505D">
            <w:pPr>
              <w:spacing w:after="0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BDF">
              <w:rPr>
                <w:color w:val="000000" w:themeColor="text1"/>
              </w:rPr>
              <w:t>J</w:t>
            </w:r>
            <w:r w:rsidR="00531A97" w:rsidRPr="00CE7BDF">
              <w:rPr>
                <w:color w:val="000000" w:themeColor="text1"/>
              </w:rPr>
              <w:t>our</w:t>
            </w:r>
            <w:r w:rsidRPr="00CE7BDF">
              <w:rPr>
                <w:color w:val="000000" w:themeColor="text1"/>
              </w:rPr>
              <w:t xml:space="preserve"> minimum</w:t>
            </w:r>
            <w:r w:rsidR="00531A97" w:rsidRPr="00CE7BDF">
              <w:rPr>
                <w:color w:val="000000" w:themeColor="text1"/>
              </w:rPr>
              <w:t xml:space="preserve"> d’immobilisation </w:t>
            </w:r>
            <w:r w:rsidRPr="00CE7BDF">
              <w:rPr>
                <w:color w:val="000000" w:themeColor="text1"/>
              </w:rPr>
              <w:t xml:space="preserve">avant </w:t>
            </w:r>
            <w:r w:rsidR="0081494A" w:rsidRPr="00CE7BDF">
              <w:rPr>
                <w:color w:val="000000" w:themeColor="text1"/>
              </w:rPr>
              <w:t>d’</w:t>
            </w:r>
            <w:r w:rsidRPr="00CE7BDF">
              <w:rPr>
                <w:color w:val="000000" w:themeColor="text1"/>
              </w:rPr>
              <w:t>obtenir un prêt</w:t>
            </w:r>
            <w:r w:rsidR="00586A18" w:rsidRPr="00CE7BDF">
              <w:rPr>
                <w:color w:val="000000" w:themeColor="text1"/>
              </w:rPr>
              <w:t> : ……………</w:t>
            </w:r>
          </w:p>
        </w:tc>
      </w:tr>
    </w:tbl>
    <w:p w14:paraId="328E8244" w14:textId="77777777" w:rsidR="003A4EA4" w:rsidRDefault="003A4EA4" w:rsidP="003A4EA4">
      <w:pPr>
        <w:spacing w:after="0"/>
        <w:rPr>
          <w:rFonts w:ascii="Arial" w:hAnsi="Arial" w:cs="Arial"/>
          <w:sz w:val="20"/>
          <w:szCs w:val="20"/>
        </w:rPr>
      </w:pPr>
    </w:p>
    <w:p w14:paraId="210D0227" w14:textId="77777777" w:rsidR="004F36F9" w:rsidRDefault="004F36F9" w:rsidP="003A4EA4">
      <w:pPr>
        <w:spacing w:after="0"/>
        <w:rPr>
          <w:rFonts w:ascii="Arial" w:hAnsi="Arial" w:cs="Arial"/>
          <w:sz w:val="20"/>
          <w:szCs w:val="20"/>
        </w:rPr>
      </w:pPr>
    </w:p>
    <w:p w14:paraId="1F9A7E95" w14:textId="77777777" w:rsidR="00D66998" w:rsidRDefault="00D66998" w:rsidP="003A4EA4">
      <w:pPr>
        <w:spacing w:after="0"/>
        <w:rPr>
          <w:rFonts w:ascii="Arial" w:hAnsi="Arial" w:cs="Arial"/>
          <w:sz w:val="20"/>
          <w:szCs w:val="20"/>
        </w:rPr>
      </w:pPr>
    </w:p>
    <w:p w14:paraId="5CD71F21" w14:textId="77777777" w:rsidR="006F2602" w:rsidRDefault="006F2602" w:rsidP="006F2602">
      <w:pPr>
        <w:keepLines/>
        <w:widowControl w:val="0"/>
        <w:tabs>
          <w:tab w:val="left" w:pos="3931"/>
          <w:tab w:val="left" w:pos="4138"/>
        </w:tabs>
        <w:spacing w:after="0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921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D35C3D" w:rsidRPr="005521B2" w14:paraId="4E44B1CB" w14:textId="77777777" w:rsidTr="00225B0A">
        <w:trPr>
          <w:jc w:val="center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206E9B33" w14:textId="0BFB982B" w:rsidR="00D35C3D" w:rsidRPr="00D35C3D" w:rsidRDefault="001E7DF3" w:rsidP="00A62B7B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Délai d’exécution – SAV entretien</w:t>
            </w:r>
            <w:r w:rsidR="00D35C3D" w:rsidRPr="00D35C3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1AAE062D" w14:textId="77777777" w:rsidR="00087454" w:rsidRPr="00966C01" w:rsidRDefault="00087454" w:rsidP="00087454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5083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4"/>
        <w:gridCol w:w="3405"/>
      </w:tblGrid>
      <w:tr w:rsidR="00C347C0" w:rsidRPr="00966C01" w14:paraId="2960F1F9" w14:textId="77777777" w:rsidTr="008346B4">
        <w:trPr>
          <w:trHeight w:val="283"/>
          <w:jc w:val="center"/>
        </w:trPr>
        <w:tc>
          <w:tcPr>
            <w:tcW w:w="315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5D0A5337" w14:textId="77777777" w:rsidR="00C347C0" w:rsidRPr="00966C01" w:rsidRDefault="00C347C0" w:rsidP="00966C01">
            <w:pPr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6C01">
              <w:rPr>
                <w:rFonts w:ascii="Arial" w:hAnsi="Arial" w:cs="Arial"/>
                <w:b/>
                <w:bCs/>
                <w:sz w:val="20"/>
                <w:szCs w:val="20"/>
              </w:rPr>
              <w:t>Désignation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70274017" w14:textId="7A0F56DB" w:rsidR="00C347C0" w:rsidRPr="00966C01" w:rsidRDefault="00C347C0" w:rsidP="00966C01">
            <w:pPr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6C01">
              <w:rPr>
                <w:rFonts w:ascii="Arial" w:hAnsi="Arial" w:cs="Arial"/>
                <w:b/>
                <w:bCs/>
                <w:sz w:val="20"/>
                <w:szCs w:val="20"/>
              </w:rPr>
              <w:t>Nombre en jour</w:t>
            </w:r>
            <w:r w:rsidR="00C83915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966C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ouvré</w:t>
            </w:r>
            <w:r w:rsidR="00C83915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087454" w:rsidRPr="00966C01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  <w:p w14:paraId="2CD2ADC4" w14:textId="17EAD9C8" w:rsidR="00C347C0" w:rsidRPr="00966C01" w:rsidRDefault="00C347C0" w:rsidP="00966C01">
            <w:pPr>
              <w:keepLines/>
              <w:widowControl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6C01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gramStart"/>
            <w:r w:rsidRPr="00966C01">
              <w:rPr>
                <w:rFonts w:ascii="Arial" w:hAnsi="Arial" w:cs="Arial"/>
                <w:b/>
                <w:bCs/>
                <w:sz w:val="20"/>
                <w:szCs w:val="20"/>
              </w:rPr>
              <w:t>ou</w:t>
            </w:r>
            <w:proofErr w:type="gramEnd"/>
            <w:r w:rsidRPr="00966C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heure</w:t>
            </w:r>
            <w:r w:rsidR="00C83915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966C0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ouvrée</w:t>
            </w:r>
            <w:r w:rsidR="00C83915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966C0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C347C0" w:rsidRPr="00966C01" w14:paraId="3AD613D1" w14:textId="77777777" w:rsidTr="008346B4">
        <w:trPr>
          <w:trHeight w:val="1070"/>
          <w:jc w:val="center"/>
        </w:trPr>
        <w:tc>
          <w:tcPr>
            <w:tcW w:w="315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vAlign w:val="center"/>
          </w:tcPr>
          <w:p w14:paraId="71FC7936" w14:textId="783FC248" w:rsidR="00C347C0" w:rsidRPr="0046510F" w:rsidRDefault="00C347C0" w:rsidP="00966C01">
            <w:pPr>
              <w:keepLines/>
              <w:widowControl w:val="0"/>
              <w:snapToGrid w:val="0"/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51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Délai de réponse à une demande de diagnostic technique SAV concernant </w:t>
            </w:r>
            <w:r w:rsidR="00FA01BA">
              <w:rPr>
                <w:rFonts w:ascii="Arial" w:hAnsi="Arial" w:cs="Arial"/>
                <w:color w:val="000000" w:themeColor="text1"/>
                <w:sz w:val="20"/>
                <w:szCs w:val="20"/>
              </w:rPr>
              <w:t>l’une</w:t>
            </w:r>
            <w:r w:rsidR="00BC65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des deux</w:t>
            </w:r>
            <w:r w:rsidRPr="004651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chargeuse</w:t>
            </w:r>
            <w:r w:rsidR="0046510F" w:rsidRPr="0046510F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F24B" w14:textId="32C6679F" w:rsidR="00C347C0" w:rsidRPr="00966C01" w:rsidRDefault="00C347C0" w:rsidP="00966C01">
            <w:pPr>
              <w:snapToGrid w:val="0"/>
              <w:spacing w:after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C347C0" w:rsidRPr="00966C01" w14:paraId="7D99AE2F" w14:textId="77777777" w:rsidTr="008346B4">
        <w:trPr>
          <w:trHeight w:val="1256"/>
          <w:jc w:val="center"/>
        </w:trPr>
        <w:tc>
          <w:tcPr>
            <w:tcW w:w="315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vAlign w:val="center"/>
          </w:tcPr>
          <w:p w14:paraId="74D8EDAE" w14:textId="77777777" w:rsidR="00C347C0" w:rsidRPr="0046510F" w:rsidRDefault="00C347C0" w:rsidP="00966C01">
            <w:pPr>
              <w:keepLines/>
              <w:widowControl w:val="0"/>
              <w:snapToGrid w:val="0"/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510F">
              <w:rPr>
                <w:rFonts w:ascii="Arial" w:hAnsi="Arial" w:cs="Arial"/>
                <w:color w:val="000000" w:themeColor="text1"/>
                <w:sz w:val="20"/>
                <w:szCs w:val="20"/>
              </w:rPr>
              <w:t>Délai de réponse à une demande de planification d'intervention sur le site de Bassens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2D9D" w14:textId="008217A2" w:rsidR="00C347C0" w:rsidRPr="00966C01" w:rsidRDefault="00C347C0" w:rsidP="00966C01">
            <w:pPr>
              <w:snapToGrid w:val="0"/>
              <w:spacing w:after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C14857" w:rsidRPr="00966C01" w14:paraId="2305AC5A" w14:textId="77777777" w:rsidTr="0095425D">
        <w:trPr>
          <w:trHeight w:val="1415"/>
          <w:jc w:val="center"/>
        </w:trPr>
        <w:tc>
          <w:tcPr>
            <w:tcW w:w="3151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7E7515F" w14:textId="04D753BA" w:rsidR="00C14857" w:rsidRPr="0046510F" w:rsidRDefault="00C14857" w:rsidP="00C14857">
            <w:pPr>
              <w:keepLines/>
              <w:widowControl w:val="0"/>
              <w:snapToGrid w:val="0"/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51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Délai de réponse à une demande de planification d'intervention sur le site 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Verdon</w:t>
            </w:r>
            <w:r w:rsidR="000418A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sur Mer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7F4F" w14:textId="77777777" w:rsidR="00C14857" w:rsidRPr="00966C01" w:rsidRDefault="00C14857" w:rsidP="00C14857">
            <w:pPr>
              <w:snapToGrid w:val="0"/>
              <w:spacing w:after="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536A26EA" w14:textId="77777777" w:rsidR="00605D52" w:rsidRDefault="00605D52" w:rsidP="00087454">
      <w:pPr>
        <w:spacing w:after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455162EC" w14:textId="5AAA5420" w:rsidR="00087454" w:rsidRDefault="00087454" w:rsidP="00087454">
      <w:pPr>
        <w:spacing w:after="0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*</w:t>
      </w:r>
      <w:r w:rsidRPr="006F2602">
        <w:rPr>
          <w:rFonts w:ascii="Arial" w:hAnsi="Arial" w:cs="Arial"/>
          <w:i/>
          <w:iCs/>
          <w:color w:val="000000"/>
          <w:sz w:val="20"/>
          <w:szCs w:val="20"/>
        </w:rPr>
        <w:t>Jours ouvrés : du lundi au vendredi inclus, à l'exception des jours fériés.</w:t>
      </w:r>
    </w:p>
    <w:p w14:paraId="68032009" w14:textId="77777777" w:rsidR="004F36F9" w:rsidRDefault="004F36F9" w:rsidP="00087454">
      <w:pPr>
        <w:spacing w:after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693ACD27" w14:textId="77777777" w:rsidR="004F36F9" w:rsidRDefault="004F36F9" w:rsidP="00087454">
      <w:pPr>
        <w:spacing w:after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3714ABDE" w14:textId="77777777" w:rsidR="004F36F9" w:rsidRDefault="004F36F9" w:rsidP="00087454">
      <w:pPr>
        <w:spacing w:after="0"/>
        <w:rPr>
          <w:rFonts w:ascii="Arial" w:hAnsi="Arial" w:cs="Arial"/>
          <w:i/>
          <w:iCs/>
          <w:color w:val="000000"/>
          <w:sz w:val="20"/>
          <w:szCs w:val="20"/>
        </w:rPr>
      </w:pPr>
    </w:p>
    <w:tbl>
      <w:tblPr>
        <w:tblW w:w="921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D35C3D" w:rsidRPr="005521B2" w14:paraId="1E6EE1BA" w14:textId="77777777" w:rsidTr="00225B0A">
        <w:trPr>
          <w:jc w:val="center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4F537EB" w14:textId="1E986074" w:rsidR="00D35C3D" w:rsidRPr="00D35C3D" w:rsidRDefault="00D35C3D" w:rsidP="00A62B7B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35C3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Durée de mise à disposition et origine des pièces</w:t>
            </w:r>
          </w:p>
        </w:tc>
      </w:tr>
    </w:tbl>
    <w:p w14:paraId="27B56462" w14:textId="77777777" w:rsidR="006A4DE4" w:rsidRPr="00966C01" w:rsidRDefault="006A4DE4" w:rsidP="00966C01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7"/>
        <w:gridCol w:w="2262"/>
      </w:tblGrid>
      <w:tr w:rsidR="006A4DE4" w:rsidRPr="00966C01" w14:paraId="006D9A86" w14:textId="77777777" w:rsidTr="006526EC">
        <w:trPr>
          <w:trHeight w:val="283"/>
          <w:jc w:val="center"/>
        </w:trPr>
        <w:tc>
          <w:tcPr>
            <w:tcW w:w="6947" w:type="dxa"/>
            <w:shd w:val="clear" w:color="auto" w:fill="9CC2E5" w:themeFill="accent5" w:themeFillTint="99"/>
            <w:vAlign w:val="center"/>
          </w:tcPr>
          <w:p w14:paraId="74D8C5C3" w14:textId="77777777" w:rsidR="006A4DE4" w:rsidRPr="00966C01" w:rsidRDefault="006A4DE4" w:rsidP="00966C0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fr"/>
              </w:rPr>
            </w:pPr>
            <w:r w:rsidRPr="00966C01">
              <w:rPr>
                <w:rFonts w:ascii="Arial" w:hAnsi="Arial" w:cs="Arial"/>
                <w:b/>
                <w:sz w:val="20"/>
                <w:szCs w:val="20"/>
                <w:lang w:val="fr"/>
              </w:rPr>
              <w:t xml:space="preserve">Désignation </w:t>
            </w:r>
          </w:p>
        </w:tc>
        <w:tc>
          <w:tcPr>
            <w:tcW w:w="2262" w:type="dxa"/>
            <w:shd w:val="clear" w:color="auto" w:fill="9CC2E5" w:themeFill="accent5" w:themeFillTint="99"/>
            <w:vAlign w:val="center"/>
          </w:tcPr>
          <w:p w14:paraId="3B27C998" w14:textId="77777777" w:rsidR="006A4DE4" w:rsidRPr="00966C01" w:rsidRDefault="006A4DE4" w:rsidP="00966C0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fr"/>
              </w:rPr>
            </w:pPr>
            <w:r w:rsidRPr="00966C01">
              <w:rPr>
                <w:rFonts w:ascii="Arial" w:hAnsi="Arial" w:cs="Arial"/>
                <w:b/>
                <w:sz w:val="20"/>
                <w:szCs w:val="20"/>
                <w:lang w:val="fr"/>
              </w:rPr>
              <w:t>Réponse</w:t>
            </w:r>
          </w:p>
        </w:tc>
      </w:tr>
      <w:tr w:rsidR="006A4DE4" w:rsidRPr="00966C01" w14:paraId="1881FE2C" w14:textId="77777777" w:rsidTr="00E30A73">
        <w:trPr>
          <w:trHeight w:val="1099"/>
          <w:jc w:val="center"/>
        </w:trPr>
        <w:tc>
          <w:tcPr>
            <w:tcW w:w="6947" w:type="dxa"/>
            <w:vAlign w:val="center"/>
          </w:tcPr>
          <w:p w14:paraId="07CDB30A" w14:textId="5DAB3FA5" w:rsidR="006A4DE4" w:rsidRPr="00966C01" w:rsidRDefault="006A4DE4" w:rsidP="00966C0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417A">
              <w:rPr>
                <w:rFonts w:ascii="Arial" w:hAnsi="Arial" w:cs="Arial"/>
                <w:color w:val="000000" w:themeColor="text1"/>
                <w:sz w:val="20"/>
                <w:szCs w:val="20"/>
              </w:rPr>
              <w:t>Durée minimale de disponibilité des consommables et pièces détachées d'origine constructeur permettant de maintenir l</w:t>
            </w:r>
            <w:r w:rsidR="00612C03">
              <w:rPr>
                <w:rFonts w:ascii="Arial" w:hAnsi="Arial" w:cs="Arial"/>
                <w:color w:val="000000" w:themeColor="text1"/>
                <w:sz w:val="20"/>
                <w:szCs w:val="20"/>
              </w:rPr>
              <w:t>es</w:t>
            </w:r>
            <w:r w:rsidRPr="00B741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chargeuse</w:t>
            </w:r>
            <w:r w:rsidR="00612C03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B7417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en condition opérationnelle</w:t>
            </w:r>
          </w:p>
        </w:tc>
        <w:tc>
          <w:tcPr>
            <w:tcW w:w="2262" w:type="dxa"/>
            <w:vAlign w:val="center"/>
          </w:tcPr>
          <w:p w14:paraId="795A4E7D" w14:textId="77777777" w:rsidR="006A4DE4" w:rsidRPr="00966C01" w:rsidRDefault="006A4DE4" w:rsidP="001C6BB3">
            <w:pPr>
              <w:spacing w:after="0"/>
              <w:jc w:val="right"/>
              <w:rPr>
                <w:rFonts w:ascii="Arial" w:hAnsi="Arial" w:cs="Arial"/>
                <w:sz w:val="20"/>
                <w:szCs w:val="20"/>
                <w:lang w:val="fr"/>
              </w:rPr>
            </w:pPr>
          </w:p>
        </w:tc>
      </w:tr>
      <w:tr w:rsidR="006A4DE4" w:rsidRPr="00966C01" w14:paraId="6E2923FE" w14:textId="77777777" w:rsidTr="0088255A">
        <w:trPr>
          <w:trHeight w:val="454"/>
          <w:jc w:val="center"/>
        </w:trPr>
        <w:tc>
          <w:tcPr>
            <w:tcW w:w="6947" w:type="dxa"/>
            <w:vAlign w:val="center"/>
          </w:tcPr>
          <w:p w14:paraId="4E00974E" w14:textId="77777777" w:rsidR="006A4DE4" w:rsidRPr="00B7417A" w:rsidRDefault="006A4DE4" w:rsidP="00966C01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fr"/>
              </w:rPr>
            </w:pPr>
            <w:r w:rsidRPr="00B7417A">
              <w:rPr>
                <w:rFonts w:ascii="Arial" w:hAnsi="Arial" w:cs="Arial"/>
                <w:color w:val="000000" w:themeColor="text1"/>
                <w:sz w:val="20"/>
                <w:szCs w:val="20"/>
              </w:rPr>
              <w:t>Origine des pièces : pays de l'Union européenne, France comprise</w:t>
            </w:r>
          </w:p>
        </w:tc>
        <w:tc>
          <w:tcPr>
            <w:tcW w:w="2262" w:type="dxa"/>
            <w:vAlign w:val="center"/>
          </w:tcPr>
          <w:p w14:paraId="07B96375" w14:textId="268FAC8E" w:rsidR="006A4DE4" w:rsidRPr="00966C01" w:rsidRDefault="006A4DE4" w:rsidP="001C6BB3">
            <w:pPr>
              <w:spacing w:after="0"/>
              <w:jc w:val="right"/>
              <w:rPr>
                <w:rFonts w:ascii="Arial" w:hAnsi="Arial" w:cs="Arial"/>
                <w:sz w:val="20"/>
                <w:szCs w:val="20"/>
                <w:lang w:val="fr"/>
              </w:rPr>
            </w:pPr>
            <w:r w:rsidRPr="00966C01">
              <w:rPr>
                <w:rFonts w:ascii="Arial" w:hAnsi="Arial" w:cs="Arial"/>
                <w:sz w:val="20"/>
                <w:szCs w:val="20"/>
                <w:lang w:val="fr"/>
              </w:rPr>
              <w:t>%</w:t>
            </w:r>
          </w:p>
        </w:tc>
      </w:tr>
      <w:tr w:rsidR="006A4DE4" w:rsidRPr="00966C01" w14:paraId="621769B0" w14:textId="77777777" w:rsidTr="0088255A">
        <w:trPr>
          <w:trHeight w:val="454"/>
          <w:jc w:val="center"/>
        </w:trPr>
        <w:tc>
          <w:tcPr>
            <w:tcW w:w="6947" w:type="dxa"/>
            <w:vAlign w:val="center"/>
          </w:tcPr>
          <w:p w14:paraId="3B56B2B9" w14:textId="77777777" w:rsidR="006A4DE4" w:rsidRPr="00B7417A" w:rsidRDefault="006A4DE4" w:rsidP="00966C01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fr"/>
              </w:rPr>
            </w:pPr>
            <w:r w:rsidRPr="00B7417A">
              <w:rPr>
                <w:rFonts w:ascii="Arial" w:hAnsi="Arial" w:cs="Arial"/>
                <w:color w:val="000000" w:themeColor="text1"/>
                <w:sz w:val="20"/>
                <w:szCs w:val="20"/>
              </w:rPr>
              <w:t>Autre origine</w:t>
            </w:r>
          </w:p>
        </w:tc>
        <w:tc>
          <w:tcPr>
            <w:tcW w:w="2262" w:type="dxa"/>
            <w:vAlign w:val="center"/>
          </w:tcPr>
          <w:p w14:paraId="081328F8" w14:textId="70DB830C" w:rsidR="006A4DE4" w:rsidRPr="00966C01" w:rsidRDefault="006A4DE4" w:rsidP="001C6BB3">
            <w:pPr>
              <w:spacing w:after="0"/>
              <w:jc w:val="right"/>
              <w:rPr>
                <w:rFonts w:ascii="Arial" w:hAnsi="Arial" w:cs="Arial"/>
                <w:sz w:val="20"/>
                <w:szCs w:val="20"/>
                <w:lang w:val="fr"/>
              </w:rPr>
            </w:pPr>
            <w:r w:rsidRPr="00966C01">
              <w:rPr>
                <w:rFonts w:ascii="Arial" w:hAnsi="Arial" w:cs="Arial"/>
                <w:sz w:val="20"/>
                <w:szCs w:val="20"/>
                <w:lang w:val="fr"/>
              </w:rPr>
              <w:t>%</w:t>
            </w:r>
          </w:p>
        </w:tc>
      </w:tr>
    </w:tbl>
    <w:p w14:paraId="3AF40DCD" w14:textId="77777777" w:rsidR="00B64D6A" w:rsidRDefault="00B64D6A" w:rsidP="00966C01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921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D35C3D" w:rsidRPr="005521B2" w14:paraId="3DF05CEC" w14:textId="77777777" w:rsidTr="00225B0A">
        <w:trPr>
          <w:jc w:val="center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40F6707" w14:textId="25304F44" w:rsidR="00D35C3D" w:rsidRPr="00D35C3D" w:rsidRDefault="00D35C3D" w:rsidP="00A62B7B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35C3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Contact </w:t>
            </w:r>
          </w:p>
        </w:tc>
      </w:tr>
    </w:tbl>
    <w:p w14:paraId="2FD9A5FD" w14:textId="77777777" w:rsidR="00D35C3D" w:rsidRDefault="00D35C3D" w:rsidP="00966C01">
      <w:pPr>
        <w:spacing w:after="0"/>
        <w:rPr>
          <w:rFonts w:ascii="Arial" w:hAnsi="Arial" w:cs="Arial"/>
          <w:sz w:val="20"/>
          <w:szCs w:val="20"/>
        </w:rPr>
      </w:pPr>
    </w:p>
    <w:p w14:paraId="3F3845E4" w14:textId="51504AE6" w:rsidR="006A4DE4" w:rsidRDefault="006A4DE4" w:rsidP="00651D26">
      <w:pPr>
        <w:spacing w:after="0"/>
        <w:jc w:val="both"/>
        <w:rPr>
          <w:rFonts w:ascii="Arial" w:hAnsi="Arial" w:cs="Arial"/>
          <w:sz w:val="20"/>
          <w:szCs w:val="20"/>
        </w:rPr>
      </w:pPr>
      <w:r w:rsidRPr="00107760">
        <w:rPr>
          <w:rFonts w:ascii="Arial" w:hAnsi="Arial" w:cs="Arial"/>
          <w:sz w:val="20"/>
          <w:szCs w:val="20"/>
        </w:rPr>
        <w:t>Pour tous les échanges relatifs à la bonne exécution du présent marché, le titulaire pourra être joint selon les dispositions suivantes :</w:t>
      </w:r>
    </w:p>
    <w:p w14:paraId="7EED05FF" w14:textId="77777777" w:rsidR="006526EC" w:rsidRDefault="006526EC" w:rsidP="00651D26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3"/>
        <w:gridCol w:w="2545"/>
        <w:gridCol w:w="1842"/>
        <w:gridCol w:w="3402"/>
      </w:tblGrid>
      <w:tr w:rsidR="006A4DE4" w:rsidRPr="00651D26" w14:paraId="6B8186B7" w14:textId="77777777" w:rsidTr="006526EC">
        <w:trPr>
          <w:trHeight w:val="496"/>
        </w:trPr>
        <w:tc>
          <w:tcPr>
            <w:tcW w:w="1283" w:type="dxa"/>
            <w:shd w:val="clear" w:color="auto" w:fill="9CC2E5" w:themeFill="accent5" w:themeFillTint="99"/>
            <w:vAlign w:val="center"/>
          </w:tcPr>
          <w:p w14:paraId="6CDE075A" w14:textId="77777777" w:rsidR="006A4DE4" w:rsidRPr="00651D26" w:rsidRDefault="006A4DE4" w:rsidP="0010776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fr"/>
              </w:rPr>
            </w:pPr>
            <w:r w:rsidRPr="00651D26">
              <w:rPr>
                <w:rFonts w:ascii="Arial" w:hAnsi="Arial" w:cs="Arial"/>
                <w:b/>
                <w:sz w:val="20"/>
                <w:szCs w:val="20"/>
                <w:lang w:val="fr"/>
              </w:rPr>
              <w:t>Service</w:t>
            </w:r>
          </w:p>
        </w:tc>
        <w:tc>
          <w:tcPr>
            <w:tcW w:w="2545" w:type="dxa"/>
            <w:shd w:val="clear" w:color="auto" w:fill="9CC2E5" w:themeFill="accent5" w:themeFillTint="99"/>
            <w:vAlign w:val="center"/>
          </w:tcPr>
          <w:p w14:paraId="1CCD0B7F" w14:textId="77777777" w:rsidR="006A4DE4" w:rsidRPr="00651D26" w:rsidRDefault="006A4DE4" w:rsidP="0010776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fr"/>
              </w:rPr>
            </w:pPr>
            <w:r w:rsidRPr="00651D26">
              <w:rPr>
                <w:rFonts w:ascii="Arial" w:hAnsi="Arial" w:cs="Arial"/>
                <w:b/>
                <w:sz w:val="20"/>
                <w:szCs w:val="20"/>
                <w:lang w:val="fr"/>
              </w:rPr>
              <w:t>Nom de la personne à contacter</w:t>
            </w:r>
          </w:p>
        </w:tc>
        <w:tc>
          <w:tcPr>
            <w:tcW w:w="1842" w:type="dxa"/>
            <w:shd w:val="clear" w:color="auto" w:fill="9CC2E5" w:themeFill="accent5" w:themeFillTint="99"/>
            <w:vAlign w:val="center"/>
          </w:tcPr>
          <w:p w14:paraId="013ECE19" w14:textId="77777777" w:rsidR="006A4DE4" w:rsidRPr="00651D26" w:rsidRDefault="006A4DE4" w:rsidP="0010776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fr"/>
              </w:rPr>
            </w:pPr>
            <w:r w:rsidRPr="00651D26">
              <w:rPr>
                <w:rFonts w:ascii="Arial" w:hAnsi="Arial" w:cs="Arial"/>
                <w:b/>
                <w:sz w:val="20"/>
                <w:szCs w:val="20"/>
                <w:lang w:val="fr"/>
              </w:rPr>
              <w:t>Téléphone</w:t>
            </w:r>
          </w:p>
        </w:tc>
        <w:tc>
          <w:tcPr>
            <w:tcW w:w="3402" w:type="dxa"/>
            <w:shd w:val="clear" w:color="auto" w:fill="9CC2E5" w:themeFill="accent5" w:themeFillTint="99"/>
            <w:vAlign w:val="center"/>
          </w:tcPr>
          <w:p w14:paraId="61754915" w14:textId="1C3A6F87" w:rsidR="006A4DE4" w:rsidRPr="00651D26" w:rsidRDefault="00E42EE2" w:rsidP="26F7ADBD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26F7ADBD">
              <w:rPr>
                <w:rFonts w:ascii="Arial" w:hAnsi="Arial" w:cs="Arial"/>
                <w:b/>
                <w:bCs/>
                <w:sz w:val="20"/>
                <w:szCs w:val="20"/>
              </w:rPr>
              <w:t>E-mail</w:t>
            </w:r>
            <w:proofErr w:type="gramEnd"/>
          </w:p>
        </w:tc>
      </w:tr>
      <w:tr w:rsidR="006A4DE4" w:rsidRPr="00651D26" w14:paraId="788496F3" w14:textId="77777777" w:rsidTr="00C75AD8">
        <w:trPr>
          <w:trHeight w:val="783"/>
        </w:trPr>
        <w:tc>
          <w:tcPr>
            <w:tcW w:w="1283" w:type="dxa"/>
            <w:vAlign w:val="center"/>
          </w:tcPr>
          <w:p w14:paraId="631A08D9" w14:textId="77777777" w:rsidR="006A4DE4" w:rsidRPr="00651D26" w:rsidRDefault="006A4DE4" w:rsidP="00651D26">
            <w:pPr>
              <w:spacing w:after="0"/>
              <w:rPr>
                <w:rFonts w:ascii="Arial" w:hAnsi="Arial" w:cs="Arial"/>
                <w:sz w:val="20"/>
                <w:szCs w:val="20"/>
                <w:lang w:val="fr"/>
              </w:rPr>
            </w:pPr>
            <w:r>
              <w:rPr>
                <w:rFonts w:ascii="Arial" w:hAnsi="Arial" w:cs="Arial"/>
                <w:sz w:val="20"/>
                <w:szCs w:val="20"/>
                <w:lang w:val="fr"/>
              </w:rPr>
              <w:t>Commercial</w:t>
            </w:r>
          </w:p>
        </w:tc>
        <w:tc>
          <w:tcPr>
            <w:tcW w:w="2545" w:type="dxa"/>
            <w:vAlign w:val="center"/>
          </w:tcPr>
          <w:p w14:paraId="78D25C19" w14:textId="25D3CB96" w:rsidR="006A4DE4" w:rsidRPr="00651D26" w:rsidRDefault="006A4DE4" w:rsidP="00651D2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fr"/>
              </w:rPr>
            </w:pPr>
          </w:p>
        </w:tc>
        <w:tc>
          <w:tcPr>
            <w:tcW w:w="1842" w:type="dxa"/>
            <w:vAlign w:val="center"/>
          </w:tcPr>
          <w:p w14:paraId="3924212B" w14:textId="10FBC57B" w:rsidR="006A4DE4" w:rsidRPr="00651D26" w:rsidRDefault="006A4DE4" w:rsidP="00651D2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fr"/>
              </w:rPr>
            </w:pPr>
          </w:p>
        </w:tc>
        <w:tc>
          <w:tcPr>
            <w:tcW w:w="3402" w:type="dxa"/>
            <w:vAlign w:val="center"/>
          </w:tcPr>
          <w:p w14:paraId="3A1952A7" w14:textId="529AA012" w:rsidR="006A4DE4" w:rsidRPr="00651D26" w:rsidRDefault="006A4DE4" w:rsidP="00651D2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fr"/>
              </w:rPr>
            </w:pPr>
          </w:p>
        </w:tc>
      </w:tr>
      <w:tr w:rsidR="006A4DE4" w:rsidRPr="00651D26" w14:paraId="76CB60FA" w14:textId="77777777" w:rsidTr="00C75AD8">
        <w:trPr>
          <w:trHeight w:val="823"/>
        </w:trPr>
        <w:tc>
          <w:tcPr>
            <w:tcW w:w="1283" w:type="dxa"/>
            <w:vAlign w:val="center"/>
          </w:tcPr>
          <w:p w14:paraId="119FD0A8" w14:textId="77777777" w:rsidR="006A4DE4" w:rsidRPr="00B7417A" w:rsidRDefault="006A4DE4" w:rsidP="00651D2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fr"/>
              </w:rPr>
            </w:pPr>
            <w:r w:rsidRPr="00B7417A">
              <w:rPr>
                <w:rFonts w:ascii="Arial" w:hAnsi="Arial" w:cs="Arial"/>
                <w:color w:val="000000" w:themeColor="text1"/>
                <w:sz w:val="20"/>
                <w:szCs w:val="20"/>
                <w:lang w:val="fr"/>
              </w:rPr>
              <w:t>Technique / SAV</w:t>
            </w:r>
          </w:p>
        </w:tc>
        <w:tc>
          <w:tcPr>
            <w:tcW w:w="2545" w:type="dxa"/>
            <w:vAlign w:val="center"/>
          </w:tcPr>
          <w:p w14:paraId="3B14718E" w14:textId="4140E581" w:rsidR="006A4DE4" w:rsidRPr="00651D26" w:rsidRDefault="006A4DE4" w:rsidP="00651D2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fr"/>
              </w:rPr>
            </w:pPr>
          </w:p>
        </w:tc>
        <w:tc>
          <w:tcPr>
            <w:tcW w:w="1842" w:type="dxa"/>
            <w:vAlign w:val="center"/>
          </w:tcPr>
          <w:p w14:paraId="1A553B17" w14:textId="3A93556C" w:rsidR="006A4DE4" w:rsidRPr="00651D26" w:rsidRDefault="006A4DE4" w:rsidP="00651D2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fr"/>
              </w:rPr>
            </w:pPr>
          </w:p>
        </w:tc>
        <w:tc>
          <w:tcPr>
            <w:tcW w:w="3402" w:type="dxa"/>
            <w:vAlign w:val="center"/>
          </w:tcPr>
          <w:p w14:paraId="52C8A76A" w14:textId="49361368" w:rsidR="006A4DE4" w:rsidRPr="00651D26" w:rsidRDefault="006A4DE4" w:rsidP="00651D2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fr"/>
              </w:rPr>
            </w:pPr>
          </w:p>
        </w:tc>
      </w:tr>
      <w:tr w:rsidR="006A4DE4" w:rsidRPr="00651D26" w14:paraId="76AC9872" w14:textId="77777777" w:rsidTr="00C75AD8">
        <w:trPr>
          <w:trHeight w:val="849"/>
        </w:trPr>
        <w:tc>
          <w:tcPr>
            <w:tcW w:w="1283" w:type="dxa"/>
            <w:vAlign w:val="center"/>
          </w:tcPr>
          <w:p w14:paraId="73543DFE" w14:textId="77777777" w:rsidR="006A4DE4" w:rsidRPr="00B7417A" w:rsidRDefault="006A4DE4" w:rsidP="00651D26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fr"/>
              </w:rPr>
            </w:pPr>
            <w:r w:rsidRPr="00B7417A">
              <w:rPr>
                <w:rFonts w:ascii="Arial" w:hAnsi="Arial" w:cs="Arial"/>
                <w:color w:val="000000" w:themeColor="text1"/>
                <w:sz w:val="20"/>
                <w:szCs w:val="20"/>
                <w:lang w:val="fr"/>
              </w:rPr>
              <w:lastRenderedPageBreak/>
              <w:t>Logistique / facturation</w:t>
            </w:r>
          </w:p>
        </w:tc>
        <w:tc>
          <w:tcPr>
            <w:tcW w:w="2545" w:type="dxa"/>
            <w:vAlign w:val="center"/>
          </w:tcPr>
          <w:p w14:paraId="01DB3E20" w14:textId="5BCA899A" w:rsidR="006A4DE4" w:rsidRPr="00651D26" w:rsidRDefault="006A4DE4" w:rsidP="00651D2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fr"/>
              </w:rPr>
            </w:pPr>
          </w:p>
        </w:tc>
        <w:tc>
          <w:tcPr>
            <w:tcW w:w="1842" w:type="dxa"/>
            <w:vAlign w:val="center"/>
          </w:tcPr>
          <w:p w14:paraId="52EB070C" w14:textId="3B022176" w:rsidR="006A4DE4" w:rsidRPr="00651D26" w:rsidRDefault="006A4DE4" w:rsidP="00651D2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fr"/>
              </w:rPr>
            </w:pPr>
          </w:p>
        </w:tc>
        <w:tc>
          <w:tcPr>
            <w:tcW w:w="3402" w:type="dxa"/>
            <w:vAlign w:val="center"/>
          </w:tcPr>
          <w:p w14:paraId="1D7A44C2" w14:textId="71B15476" w:rsidR="006A4DE4" w:rsidRPr="00651D26" w:rsidRDefault="006A4DE4" w:rsidP="00651D2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fr"/>
              </w:rPr>
            </w:pPr>
          </w:p>
        </w:tc>
      </w:tr>
    </w:tbl>
    <w:p w14:paraId="2EA0DCA9" w14:textId="77777777" w:rsidR="001A303C" w:rsidRDefault="001A303C" w:rsidP="006A4DE4">
      <w:pPr>
        <w:jc w:val="both"/>
        <w:rPr>
          <w:rFonts w:ascii="Arial" w:hAnsi="Arial" w:cs="Arial"/>
          <w:sz w:val="20"/>
          <w:szCs w:val="20"/>
        </w:rPr>
      </w:pPr>
    </w:p>
    <w:p w14:paraId="42811618" w14:textId="77777777" w:rsidR="00B7417A" w:rsidRDefault="00B7417A" w:rsidP="006A4DE4">
      <w:pPr>
        <w:jc w:val="both"/>
        <w:rPr>
          <w:rFonts w:ascii="Arial" w:hAnsi="Arial" w:cs="Arial"/>
          <w:sz w:val="20"/>
          <w:szCs w:val="20"/>
        </w:rPr>
      </w:pPr>
    </w:p>
    <w:p w14:paraId="52299265" w14:textId="77777777" w:rsidR="00B7417A" w:rsidRDefault="00B7417A" w:rsidP="006A4DE4">
      <w:pPr>
        <w:jc w:val="both"/>
        <w:rPr>
          <w:rFonts w:ascii="Arial" w:hAnsi="Arial" w:cs="Arial"/>
          <w:sz w:val="20"/>
          <w:szCs w:val="20"/>
        </w:rPr>
      </w:pPr>
    </w:p>
    <w:p w14:paraId="3B77F438" w14:textId="77777777" w:rsidR="00B7417A" w:rsidRDefault="00B7417A" w:rsidP="006A4DE4">
      <w:pPr>
        <w:jc w:val="both"/>
        <w:rPr>
          <w:rFonts w:ascii="Arial" w:hAnsi="Arial" w:cs="Arial"/>
          <w:sz w:val="20"/>
          <w:szCs w:val="20"/>
        </w:rPr>
      </w:pPr>
    </w:p>
    <w:p w14:paraId="64AB3E3F" w14:textId="77777777" w:rsidR="00B7417A" w:rsidRDefault="00B7417A" w:rsidP="006A4DE4">
      <w:pPr>
        <w:jc w:val="both"/>
        <w:rPr>
          <w:rFonts w:ascii="Arial" w:hAnsi="Arial" w:cs="Arial"/>
          <w:sz w:val="20"/>
          <w:szCs w:val="20"/>
        </w:rPr>
      </w:pPr>
    </w:p>
    <w:p w14:paraId="566142AD" w14:textId="61951058" w:rsidR="006A4DE4" w:rsidRPr="008945F8" w:rsidRDefault="006A4DE4" w:rsidP="006A4DE4">
      <w:pPr>
        <w:jc w:val="both"/>
        <w:rPr>
          <w:rFonts w:ascii="Arial" w:hAnsi="Arial" w:cs="Arial"/>
          <w:sz w:val="20"/>
          <w:szCs w:val="20"/>
        </w:rPr>
      </w:pPr>
      <w:r w:rsidRPr="008945F8">
        <w:rPr>
          <w:rFonts w:ascii="Arial" w:hAnsi="Arial" w:cs="Arial"/>
          <w:sz w:val="20"/>
          <w:szCs w:val="20"/>
        </w:rPr>
        <w:t>Fait à ………………………………, le …………………</w:t>
      </w:r>
    </w:p>
    <w:p w14:paraId="46B1A7A1" w14:textId="1CFCEB3D" w:rsidR="001D5BAD" w:rsidRPr="008945F8" w:rsidRDefault="006A4DE4" w:rsidP="007E70C1">
      <w:pPr>
        <w:jc w:val="right"/>
        <w:rPr>
          <w:rFonts w:ascii="Arial" w:hAnsi="Arial" w:cs="Arial"/>
          <w:sz w:val="20"/>
          <w:szCs w:val="20"/>
        </w:rPr>
      </w:pPr>
      <w:r w:rsidRPr="008945F8">
        <w:rPr>
          <w:rFonts w:ascii="Arial" w:hAnsi="Arial" w:cs="Arial"/>
          <w:sz w:val="20"/>
          <w:szCs w:val="20"/>
        </w:rPr>
        <w:t>Signature et cachet</w:t>
      </w:r>
    </w:p>
    <w:sectPr w:rsidR="001D5BAD" w:rsidRPr="008945F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F7A1A" w14:textId="77777777" w:rsidR="00DF1044" w:rsidRDefault="00DF1044" w:rsidP="00FA1FEE">
      <w:pPr>
        <w:spacing w:after="0" w:line="240" w:lineRule="auto"/>
      </w:pPr>
      <w:r>
        <w:separator/>
      </w:r>
    </w:p>
  </w:endnote>
  <w:endnote w:type="continuationSeparator" w:id="0">
    <w:p w14:paraId="0458FC88" w14:textId="77777777" w:rsidR="00DF1044" w:rsidRDefault="00DF1044" w:rsidP="00FA1FEE">
      <w:pPr>
        <w:spacing w:after="0" w:line="240" w:lineRule="auto"/>
      </w:pPr>
      <w:r>
        <w:continuationSeparator/>
      </w:r>
    </w:p>
  </w:endnote>
  <w:endnote w:type="continuationNotice" w:id="1">
    <w:p w14:paraId="006240C7" w14:textId="77777777" w:rsidR="00DF1044" w:rsidRDefault="00DF10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Gras">
    <w:altName w:val="Arial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BE27" w14:textId="77777777" w:rsidR="004F36F9" w:rsidRDefault="004F36F9" w:rsidP="004F36F9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before="40" w:after="0" w:line="240" w:lineRule="auto"/>
      <w:ind w:left="117" w:right="111"/>
      <w:rPr>
        <w:rFonts w:ascii="Arial" w:hAnsi="Arial" w:cs="Arial"/>
        <w:sz w:val="24"/>
        <w:szCs w:val="24"/>
      </w:rPr>
    </w:pPr>
    <w:r>
      <w:rPr>
        <w:rFonts w:ascii="Arial" w:hAnsi="Arial" w:cs="Arial"/>
        <w:sz w:val="18"/>
        <w:szCs w:val="18"/>
      </w:rPr>
      <w:t xml:space="preserve">26F02 – </w:t>
    </w:r>
    <w:r w:rsidRPr="00905D1C">
      <w:rPr>
        <w:rFonts w:ascii="Arial" w:hAnsi="Arial" w:cs="Arial"/>
        <w:sz w:val="18"/>
        <w:szCs w:val="18"/>
      </w:rPr>
      <w:t>ACQUISITION DE DEUX CHARGEUSES NEUVES, ARTICULÉES COMPACTE SUR PNEUS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  <w:p w14:paraId="795719A4" w14:textId="5C336BCF" w:rsidR="004F36F9" w:rsidRDefault="004F36F9" w:rsidP="004F36F9">
    <w:pPr>
      <w:tabs>
        <w:tab w:val="center" w:pos="4536"/>
        <w:tab w:val="left" w:pos="7947"/>
      </w:tabs>
    </w:pPr>
    <w:r>
      <w:rPr>
        <w:rFonts w:ascii="Arial" w:hAnsi="Arial" w:cs="Arial"/>
        <w:sz w:val="18"/>
        <w:szCs w:val="18"/>
      </w:rPr>
      <w:tab/>
      <w:t>Annexe n°1 à l’acte d’engagement</w:t>
    </w:r>
    <w:r>
      <w:rPr>
        <w:rFonts w:ascii="Arial" w:hAnsi="Arial" w:cs="Arial"/>
        <w:sz w:val="18"/>
        <w:szCs w:val="18"/>
      </w:rPr>
      <w:tab/>
    </w:r>
    <w:sdt>
      <w:sdtPr>
        <w:id w:val="1632204469"/>
        <w:docPartObj>
          <w:docPartGallery w:val="Page Numbers (Bottom of Page)"/>
          <w:docPartUnique/>
        </w:docPartObj>
      </w:sdtPr>
      <w:sdtContent>
        <w:sdt>
          <w:sdtPr>
            <w:id w:val="1472022071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E01CF" w14:textId="77777777" w:rsidR="00DF1044" w:rsidRDefault="00DF1044" w:rsidP="00FA1FEE">
      <w:pPr>
        <w:spacing w:after="0" w:line="240" w:lineRule="auto"/>
      </w:pPr>
      <w:r>
        <w:separator/>
      </w:r>
    </w:p>
  </w:footnote>
  <w:footnote w:type="continuationSeparator" w:id="0">
    <w:p w14:paraId="2D42B8B9" w14:textId="77777777" w:rsidR="00DF1044" w:rsidRDefault="00DF1044" w:rsidP="00FA1FEE">
      <w:pPr>
        <w:spacing w:after="0" w:line="240" w:lineRule="auto"/>
      </w:pPr>
      <w:r>
        <w:continuationSeparator/>
      </w:r>
    </w:p>
  </w:footnote>
  <w:footnote w:type="continuationNotice" w:id="1">
    <w:p w14:paraId="1079CCD0" w14:textId="77777777" w:rsidR="00DF1044" w:rsidRDefault="00DF10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9E30B3F" w14:paraId="1EF3AF9A" w14:textId="77777777" w:rsidTr="69E30B3F">
      <w:trPr>
        <w:trHeight w:val="300"/>
      </w:trPr>
      <w:tc>
        <w:tcPr>
          <w:tcW w:w="3020" w:type="dxa"/>
        </w:tcPr>
        <w:p w14:paraId="669CC673" w14:textId="6E49502C" w:rsidR="69E30B3F" w:rsidRDefault="69E30B3F" w:rsidP="69E30B3F">
          <w:pPr>
            <w:ind w:left="-115"/>
          </w:pPr>
        </w:p>
      </w:tc>
      <w:tc>
        <w:tcPr>
          <w:tcW w:w="3020" w:type="dxa"/>
        </w:tcPr>
        <w:p w14:paraId="7543974C" w14:textId="77855180" w:rsidR="69E30B3F" w:rsidRDefault="69E30B3F" w:rsidP="69E30B3F">
          <w:pPr>
            <w:jc w:val="center"/>
          </w:pPr>
        </w:p>
      </w:tc>
      <w:tc>
        <w:tcPr>
          <w:tcW w:w="3020" w:type="dxa"/>
        </w:tcPr>
        <w:p w14:paraId="7F4758F4" w14:textId="4543F091" w:rsidR="69E30B3F" w:rsidRDefault="69E30B3F" w:rsidP="69E30B3F">
          <w:pPr>
            <w:ind w:right="-115"/>
            <w:jc w:val="right"/>
          </w:pPr>
        </w:p>
      </w:tc>
    </w:tr>
  </w:tbl>
  <w:p w14:paraId="244FAF00" w14:textId="60746AB5" w:rsidR="69E30B3F" w:rsidRDefault="69E30B3F" w:rsidP="69E30B3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82C"/>
    <w:multiLevelType w:val="multilevel"/>
    <w:tmpl w:val="D09EC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0D552E"/>
    <w:multiLevelType w:val="hybridMultilevel"/>
    <w:tmpl w:val="C8808012"/>
    <w:lvl w:ilvl="0" w:tplc="8DFC674E">
      <w:start w:val="1"/>
      <w:numFmt w:val="upperLetter"/>
      <w:lvlText w:val="%1 -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4514AE"/>
    <w:multiLevelType w:val="hybridMultilevel"/>
    <w:tmpl w:val="B73E5DB6"/>
    <w:lvl w:ilvl="0" w:tplc="50901BD2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DC133A"/>
    <w:multiLevelType w:val="hybridMultilevel"/>
    <w:tmpl w:val="83A251E2"/>
    <w:lvl w:ilvl="0" w:tplc="2CE249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F04C10"/>
    <w:multiLevelType w:val="hybridMultilevel"/>
    <w:tmpl w:val="78E2DD7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F7525D"/>
    <w:multiLevelType w:val="hybridMultilevel"/>
    <w:tmpl w:val="035C37F2"/>
    <w:lvl w:ilvl="0" w:tplc="2CE249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5654A6"/>
    <w:multiLevelType w:val="hybridMultilevel"/>
    <w:tmpl w:val="772EA4E6"/>
    <w:lvl w:ilvl="0" w:tplc="2CE249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AD1908"/>
    <w:multiLevelType w:val="hybridMultilevel"/>
    <w:tmpl w:val="66A67940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D75CB3"/>
    <w:multiLevelType w:val="hybridMultilevel"/>
    <w:tmpl w:val="1F30B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BF46D7"/>
    <w:multiLevelType w:val="hybridMultilevel"/>
    <w:tmpl w:val="8E4C683A"/>
    <w:lvl w:ilvl="0" w:tplc="E6BC6E0A">
      <w:start w:val="1"/>
      <w:numFmt w:val="upperLetter"/>
      <w:pStyle w:val="Titre1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B06980"/>
    <w:multiLevelType w:val="hybridMultilevel"/>
    <w:tmpl w:val="4C6EAF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703088">
    <w:abstractNumId w:val="9"/>
  </w:num>
  <w:num w:numId="2" w16cid:durableId="1017580787">
    <w:abstractNumId w:val="0"/>
  </w:num>
  <w:num w:numId="3" w16cid:durableId="1082336032">
    <w:abstractNumId w:val="6"/>
  </w:num>
  <w:num w:numId="4" w16cid:durableId="1247228788">
    <w:abstractNumId w:val="8"/>
  </w:num>
  <w:num w:numId="5" w16cid:durableId="150490165">
    <w:abstractNumId w:val="2"/>
  </w:num>
  <w:num w:numId="6" w16cid:durableId="1565212509">
    <w:abstractNumId w:val="1"/>
  </w:num>
  <w:num w:numId="7" w16cid:durableId="1989481600">
    <w:abstractNumId w:val="5"/>
  </w:num>
  <w:num w:numId="8" w16cid:durableId="388848393">
    <w:abstractNumId w:val="7"/>
  </w:num>
  <w:num w:numId="9" w16cid:durableId="442726182">
    <w:abstractNumId w:val="10"/>
  </w:num>
  <w:num w:numId="10" w16cid:durableId="587229338">
    <w:abstractNumId w:val="4"/>
  </w:num>
  <w:num w:numId="11" w16cid:durableId="730278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E00"/>
    <w:rsid w:val="00004F69"/>
    <w:rsid w:val="00007E06"/>
    <w:rsid w:val="000337D2"/>
    <w:rsid w:val="00035407"/>
    <w:rsid w:val="00035BAF"/>
    <w:rsid w:val="00036950"/>
    <w:rsid w:val="00040313"/>
    <w:rsid w:val="000412C0"/>
    <w:rsid w:val="00041605"/>
    <w:rsid w:val="000418AE"/>
    <w:rsid w:val="00045069"/>
    <w:rsid w:val="000457DD"/>
    <w:rsid w:val="000574F4"/>
    <w:rsid w:val="00061266"/>
    <w:rsid w:val="00061EBA"/>
    <w:rsid w:val="0006206D"/>
    <w:rsid w:val="00070AE3"/>
    <w:rsid w:val="00071CA6"/>
    <w:rsid w:val="00072D71"/>
    <w:rsid w:val="00087454"/>
    <w:rsid w:val="0009354A"/>
    <w:rsid w:val="000A730B"/>
    <w:rsid w:val="000B509A"/>
    <w:rsid w:val="000C1D09"/>
    <w:rsid w:val="000C1EB5"/>
    <w:rsid w:val="000C32A8"/>
    <w:rsid w:val="000C3874"/>
    <w:rsid w:val="000D01E8"/>
    <w:rsid w:val="000D3167"/>
    <w:rsid w:val="000D743F"/>
    <w:rsid w:val="000E3044"/>
    <w:rsid w:val="000E6C02"/>
    <w:rsid w:val="000F61D1"/>
    <w:rsid w:val="00107760"/>
    <w:rsid w:val="0011535B"/>
    <w:rsid w:val="00126FE6"/>
    <w:rsid w:val="00135803"/>
    <w:rsid w:val="00150A2D"/>
    <w:rsid w:val="00157079"/>
    <w:rsid w:val="00164906"/>
    <w:rsid w:val="00165C2D"/>
    <w:rsid w:val="00176B19"/>
    <w:rsid w:val="00186A8C"/>
    <w:rsid w:val="001A303C"/>
    <w:rsid w:val="001A5A1F"/>
    <w:rsid w:val="001B06D8"/>
    <w:rsid w:val="001C23AD"/>
    <w:rsid w:val="001C6BB3"/>
    <w:rsid w:val="001C71A6"/>
    <w:rsid w:val="001D5BAD"/>
    <w:rsid w:val="001E03F5"/>
    <w:rsid w:val="001E492E"/>
    <w:rsid w:val="001E7DF3"/>
    <w:rsid w:val="001F1728"/>
    <w:rsid w:val="001F2698"/>
    <w:rsid w:val="001F6434"/>
    <w:rsid w:val="00202FBD"/>
    <w:rsid w:val="00203B84"/>
    <w:rsid w:val="00213B6B"/>
    <w:rsid w:val="00214921"/>
    <w:rsid w:val="00214F2B"/>
    <w:rsid w:val="00215BDF"/>
    <w:rsid w:val="002179C0"/>
    <w:rsid w:val="00222573"/>
    <w:rsid w:val="00225B0A"/>
    <w:rsid w:val="0023061B"/>
    <w:rsid w:val="002715D9"/>
    <w:rsid w:val="00277593"/>
    <w:rsid w:val="002812ED"/>
    <w:rsid w:val="00284676"/>
    <w:rsid w:val="00296806"/>
    <w:rsid w:val="002A1667"/>
    <w:rsid w:val="002B3895"/>
    <w:rsid w:val="002B7FDC"/>
    <w:rsid w:val="002C12EF"/>
    <w:rsid w:val="002C505D"/>
    <w:rsid w:val="002C63E3"/>
    <w:rsid w:val="002C7103"/>
    <w:rsid w:val="002D0416"/>
    <w:rsid w:val="002D73DF"/>
    <w:rsid w:val="002E73BE"/>
    <w:rsid w:val="002F0E57"/>
    <w:rsid w:val="002F7B4F"/>
    <w:rsid w:val="00302E67"/>
    <w:rsid w:val="00306FDB"/>
    <w:rsid w:val="00310B99"/>
    <w:rsid w:val="003140D0"/>
    <w:rsid w:val="00333BA4"/>
    <w:rsid w:val="00345759"/>
    <w:rsid w:val="00347CEB"/>
    <w:rsid w:val="003625E0"/>
    <w:rsid w:val="00381905"/>
    <w:rsid w:val="003A4EA4"/>
    <w:rsid w:val="003A4EFD"/>
    <w:rsid w:val="003A5603"/>
    <w:rsid w:val="003A7040"/>
    <w:rsid w:val="003B3FD7"/>
    <w:rsid w:val="003F0C3F"/>
    <w:rsid w:val="003F6461"/>
    <w:rsid w:val="003F6670"/>
    <w:rsid w:val="00404D0A"/>
    <w:rsid w:val="0041589A"/>
    <w:rsid w:val="00417475"/>
    <w:rsid w:val="00432665"/>
    <w:rsid w:val="00432BC3"/>
    <w:rsid w:val="004420F9"/>
    <w:rsid w:val="00451F8A"/>
    <w:rsid w:val="00463976"/>
    <w:rsid w:val="0046510F"/>
    <w:rsid w:val="004759F7"/>
    <w:rsid w:val="00476B47"/>
    <w:rsid w:val="00477268"/>
    <w:rsid w:val="00491A6C"/>
    <w:rsid w:val="004A0B8A"/>
    <w:rsid w:val="004A1D11"/>
    <w:rsid w:val="004A5041"/>
    <w:rsid w:val="004B3081"/>
    <w:rsid w:val="004C12BB"/>
    <w:rsid w:val="004D357F"/>
    <w:rsid w:val="004F36F9"/>
    <w:rsid w:val="004F46D6"/>
    <w:rsid w:val="005021D3"/>
    <w:rsid w:val="00502550"/>
    <w:rsid w:val="005077CC"/>
    <w:rsid w:val="00531A97"/>
    <w:rsid w:val="00533F69"/>
    <w:rsid w:val="00542D0B"/>
    <w:rsid w:val="00554586"/>
    <w:rsid w:val="005556DA"/>
    <w:rsid w:val="00560243"/>
    <w:rsid w:val="005663E7"/>
    <w:rsid w:val="00567551"/>
    <w:rsid w:val="00586A18"/>
    <w:rsid w:val="005A157F"/>
    <w:rsid w:val="005B1DDC"/>
    <w:rsid w:val="005B232D"/>
    <w:rsid w:val="005B55DE"/>
    <w:rsid w:val="005D0DC0"/>
    <w:rsid w:val="005E4055"/>
    <w:rsid w:val="005E5BBF"/>
    <w:rsid w:val="005F698A"/>
    <w:rsid w:val="005F7826"/>
    <w:rsid w:val="0060057F"/>
    <w:rsid w:val="00602EDE"/>
    <w:rsid w:val="0060352D"/>
    <w:rsid w:val="006043CA"/>
    <w:rsid w:val="00604B7E"/>
    <w:rsid w:val="00605D52"/>
    <w:rsid w:val="00612C03"/>
    <w:rsid w:val="00617A42"/>
    <w:rsid w:val="00626A67"/>
    <w:rsid w:val="00627967"/>
    <w:rsid w:val="00647C9E"/>
    <w:rsid w:val="00651D26"/>
    <w:rsid w:val="006526EC"/>
    <w:rsid w:val="00657178"/>
    <w:rsid w:val="00661114"/>
    <w:rsid w:val="0066467E"/>
    <w:rsid w:val="006672E2"/>
    <w:rsid w:val="006678DD"/>
    <w:rsid w:val="0067029E"/>
    <w:rsid w:val="0067503F"/>
    <w:rsid w:val="006802EA"/>
    <w:rsid w:val="006804BF"/>
    <w:rsid w:val="00683B8C"/>
    <w:rsid w:val="00685A3E"/>
    <w:rsid w:val="00690AA8"/>
    <w:rsid w:val="0069308F"/>
    <w:rsid w:val="006A4DE4"/>
    <w:rsid w:val="006B0DDC"/>
    <w:rsid w:val="006C39DF"/>
    <w:rsid w:val="006F0FA9"/>
    <w:rsid w:val="006F1630"/>
    <w:rsid w:val="006F2602"/>
    <w:rsid w:val="00702ECD"/>
    <w:rsid w:val="00705AC0"/>
    <w:rsid w:val="00706535"/>
    <w:rsid w:val="00706957"/>
    <w:rsid w:val="00706DA8"/>
    <w:rsid w:val="007073D3"/>
    <w:rsid w:val="00712B86"/>
    <w:rsid w:val="00712C23"/>
    <w:rsid w:val="00714012"/>
    <w:rsid w:val="0071485B"/>
    <w:rsid w:val="00724D15"/>
    <w:rsid w:val="00733B36"/>
    <w:rsid w:val="007541B9"/>
    <w:rsid w:val="007634C8"/>
    <w:rsid w:val="00767088"/>
    <w:rsid w:val="0077245F"/>
    <w:rsid w:val="007744E8"/>
    <w:rsid w:val="0078096E"/>
    <w:rsid w:val="0078346B"/>
    <w:rsid w:val="0078417C"/>
    <w:rsid w:val="00784480"/>
    <w:rsid w:val="00786991"/>
    <w:rsid w:val="00790A99"/>
    <w:rsid w:val="00790B9D"/>
    <w:rsid w:val="00790FF7"/>
    <w:rsid w:val="0079492A"/>
    <w:rsid w:val="007A31E4"/>
    <w:rsid w:val="007B3F7C"/>
    <w:rsid w:val="007B498F"/>
    <w:rsid w:val="007D4C75"/>
    <w:rsid w:val="007D717C"/>
    <w:rsid w:val="007E1AF7"/>
    <w:rsid w:val="007E70C1"/>
    <w:rsid w:val="0080094B"/>
    <w:rsid w:val="00802BDC"/>
    <w:rsid w:val="00811703"/>
    <w:rsid w:val="0081471C"/>
    <w:rsid w:val="0081494A"/>
    <w:rsid w:val="008163C2"/>
    <w:rsid w:val="008346B4"/>
    <w:rsid w:val="00840803"/>
    <w:rsid w:val="0084339D"/>
    <w:rsid w:val="00851619"/>
    <w:rsid w:val="008520FE"/>
    <w:rsid w:val="00856ABD"/>
    <w:rsid w:val="008666DE"/>
    <w:rsid w:val="0087227D"/>
    <w:rsid w:val="00873515"/>
    <w:rsid w:val="00873FE7"/>
    <w:rsid w:val="00880B07"/>
    <w:rsid w:val="0088255A"/>
    <w:rsid w:val="008842D1"/>
    <w:rsid w:val="0088708B"/>
    <w:rsid w:val="008945F8"/>
    <w:rsid w:val="008A176F"/>
    <w:rsid w:val="008B11E6"/>
    <w:rsid w:val="008C74DF"/>
    <w:rsid w:val="008D4D98"/>
    <w:rsid w:val="008D6A62"/>
    <w:rsid w:val="008F13F9"/>
    <w:rsid w:val="008F412C"/>
    <w:rsid w:val="00905D1C"/>
    <w:rsid w:val="00936AE2"/>
    <w:rsid w:val="00937C70"/>
    <w:rsid w:val="009414E9"/>
    <w:rsid w:val="00942E1F"/>
    <w:rsid w:val="0094535D"/>
    <w:rsid w:val="00947241"/>
    <w:rsid w:val="0095009C"/>
    <w:rsid w:val="009521CC"/>
    <w:rsid w:val="00953EBB"/>
    <w:rsid w:val="0095425D"/>
    <w:rsid w:val="009609CA"/>
    <w:rsid w:val="00966C01"/>
    <w:rsid w:val="00976526"/>
    <w:rsid w:val="0097773A"/>
    <w:rsid w:val="00991C41"/>
    <w:rsid w:val="009944D2"/>
    <w:rsid w:val="009C5E4C"/>
    <w:rsid w:val="009C7BD5"/>
    <w:rsid w:val="009D6C97"/>
    <w:rsid w:val="009E5298"/>
    <w:rsid w:val="009F2C3D"/>
    <w:rsid w:val="009F7922"/>
    <w:rsid w:val="00A04063"/>
    <w:rsid w:val="00A11438"/>
    <w:rsid w:val="00A11E89"/>
    <w:rsid w:val="00A13483"/>
    <w:rsid w:val="00A17401"/>
    <w:rsid w:val="00A34B2F"/>
    <w:rsid w:val="00A43755"/>
    <w:rsid w:val="00A50B32"/>
    <w:rsid w:val="00A622B1"/>
    <w:rsid w:val="00A62B7B"/>
    <w:rsid w:val="00A63C99"/>
    <w:rsid w:val="00A66901"/>
    <w:rsid w:val="00A77BB2"/>
    <w:rsid w:val="00A80313"/>
    <w:rsid w:val="00A84347"/>
    <w:rsid w:val="00A87C8B"/>
    <w:rsid w:val="00AA4082"/>
    <w:rsid w:val="00AC33DD"/>
    <w:rsid w:val="00AC4710"/>
    <w:rsid w:val="00AC4EE5"/>
    <w:rsid w:val="00AD1876"/>
    <w:rsid w:val="00AD193A"/>
    <w:rsid w:val="00AF1E5A"/>
    <w:rsid w:val="00AF5FC0"/>
    <w:rsid w:val="00B01CC9"/>
    <w:rsid w:val="00B04C25"/>
    <w:rsid w:val="00B0697D"/>
    <w:rsid w:val="00B16C8C"/>
    <w:rsid w:val="00B201B8"/>
    <w:rsid w:val="00B26E73"/>
    <w:rsid w:val="00B355C7"/>
    <w:rsid w:val="00B50ED8"/>
    <w:rsid w:val="00B5440B"/>
    <w:rsid w:val="00B5789E"/>
    <w:rsid w:val="00B63D61"/>
    <w:rsid w:val="00B64D6A"/>
    <w:rsid w:val="00B6539C"/>
    <w:rsid w:val="00B655F2"/>
    <w:rsid w:val="00B67028"/>
    <w:rsid w:val="00B7417A"/>
    <w:rsid w:val="00B85161"/>
    <w:rsid w:val="00B87B28"/>
    <w:rsid w:val="00BA5F6C"/>
    <w:rsid w:val="00BB1B61"/>
    <w:rsid w:val="00BB6146"/>
    <w:rsid w:val="00BB7581"/>
    <w:rsid w:val="00BC6508"/>
    <w:rsid w:val="00BD7869"/>
    <w:rsid w:val="00BE4444"/>
    <w:rsid w:val="00BE7010"/>
    <w:rsid w:val="00C04E6C"/>
    <w:rsid w:val="00C0503E"/>
    <w:rsid w:val="00C06D41"/>
    <w:rsid w:val="00C07E26"/>
    <w:rsid w:val="00C14857"/>
    <w:rsid w:val="00C156EF"/>
    <w:rsid w:val="00C21A9F"/>
    <w:rsid w:val="00C347C0"/>
    <w:rsid w:val="00C3673B"/>
    <w:rsid w:val="00C3680A"/>
    <w:rsid w:val="00C40D20"/>
    <w:rsid w:val="00C42B27"/>
    <w:rsid w:val="00C62C7F"/>
    <w:rsid w:val="00C62E0F"/>
    <w:rsid w:val="00C662D8"/>
    <w:rsid w:val="00C67550"/>
    <w:rsid w:val="00C73AF6"/>
    <w:rsid w:val="00C740E6"/>
    <w:rsid w:val="00C75AD8"/>
    <w:rsid w:val="00C7646C"/>
    <w:rsid w:val="00C77CA8"/>
    <w:rsid w:val="00C83915"/>
    <w:rsid w:val="00CA2A23"/>
    <w:rsid w:val="00CA4EDA"/>
    <w:rsid w:val="00CB5FE1"/>
    <w:rsid w:val="00CC4613"/>
    <w:rsid w:val="00CC6830"/>
    <w:rsid w:val="00CC6B75"/>
    <w:rsid w:val="00CD4C8B"/>
    <w:rsid w:val="00CE7BDF"/>
    <w:rsid w:val="00CF1BB4"/>
    <w:rsid w:val="00D040D4"/>
    <w:rsid w:val="00D0576D"/>
    <w:rsid w:val="00D07C1C"/>
    <w:rsid w:val="00D16ABC"/>
    <w:rsid w:val="00D17ABA"/>
    <w:rsid w:val="00D35C3D"/>
    <w:rsid w:val="00D41323"/>
    <w:rsid w:val="00D41434"/>
    <w:rsid w:val="00D41D04"/>
    <w:rsid w:val="00D43F5E"/>
    <w:rsid w:val="00D66998"/>
    <w:rsid w:val="00D71B20"/>
    <w:rsid w:val="00D74A51"/>
    <w:rsid w:val="00D80A75"/>
    <w:rsid w:val="00D87B9E"/>
    <w:rsid w:val="00D93574"/>
    <w:rsid w:val="00D953AD"/>
    <w:rsid w:val="00DA2694"/>
    <w:rsid w:val="00DB2A31"/>
    <w:rsid w:val="00DC4E8F"/>
    <w:rsid w:val="00DD4417"/>
    <w:rsid w:val="00DD4809"/>
    <w:rsid w:val="00DE7C6C"/>
    <w:rsid w:val="00DF1044"/>
    <w:rsid w:val="00E03A76"/>
    <w:rsid w:val="00E22283"/>
    <w:rsid w:val="00E30A73"/>
    <w:rsid w:val="00E348C6"/>
    <w:rsid w:val="00E42EE2"/>
    <w:rsid w:val="00E47856"/>
    <w:rsid w:val="00E6036F"/>
    <w:rsid w:val="00E60604"/>
    <w:rsid w:val="00E63532"/>
    <w:rsid w:val="00E853E0"/>
    <w:rsid w:val="00E85DD2"/>
    <w:rsid w:val="00E90964"/>
    <w:rsid w:val="00E974E5"/>
    <w:rsid w:val="00EA36A9"/>
    <w:rsid w:val="00ED0575"/>
    <w:rsid w:val="00ED1CB2"/>
    <w:rsid w:val="00ED6CFB"/>
    <w:rsid w:val="00EF4556"/>
    <w:rsid w:val="00EF5E00"/>
    <w:rsid w:val="00F038E0"/>
    <w:rsid w:val="00F22B64"/>
    <w:rsid w:val="00F22D3F"/>
    <w:rsid w:val="00F33871"/>
    <w:rsid w:val="00F3658F"/>
    <w:rsid w:val="00F41663"/>
    <w:rsid w:val="00F467C8"/>
    <w:rsid w:val="00F53BD1"/>
    <w:rsid w:val="00F631D7"/>
    <w:rsid w:val="00F85A50"/>
    <w:rsid w:val="00F93147"/>
    <w:rsid w:val="00FA01BA"/>
    <w:rsid w:val="00FA1FEE"/>
    <w:rsid w:val="00FA77DC"/>
    <w:rsid w:val="00FB6FE4"/>
    <w:rsid w:val="00FB781F"/>
    <w:rsid w:val="00FE247F"/>
    <w:rsid w:val="00FF0297"/>
    <w:rsid w:val="00FF465D"/>
    <w:rsid w:val="018B098E"/>
    <w:rsid w:val="0303D7AD"/>
    <w:rsid w:val="0466B2FE"/>
    <w:rsid w:val="04D8BBFA"/>
    <w:rsid w:val="083CB2E7"/>
    <w:rsid w:val="0863DA2A"/>
    <w:rsid w:val="0AC6A0AC"/>
    <w:rsid w:val="0E1F8816"/>
    <w:rsid w:val="0E5758CE"/>
    <w:rsid w:val="10620E24"/>
    <w:rsid w:val="109487A7"/>
    <w:rsid w:val="1234BEF1"/>
    <w:rsid w:val="140DE50F"/>
    <w:rsid w:val="14CE27BA"/>
    <w:rsid w:val="16826B36"/>
    <w:rsid w:val="1794F088"/>
    <w:rsid w:val="197E01E6"/>
    <w:rsid w:val="1A17D708"/>
    <w:rsid w:val="1DFB59F2"/>
    <w:rsid w:val="2147D10D"/>
    <w:rsid w:val="220C6CB6"/>
    <w:rsid w:val="249D2573"/>
    <w:rsid w:val="25C8CF0C"/>
    <w:rsid w:val="263EC45E"/>
    <w:rsid w:val="26F7ADBD"/>
    <w:rsid w:val="290E74DF"/>
    <w:rsid w:val="293E4B04"/>
    <w:rsid w:val="2C40E345"/>
    <w:rsid w:val="2F28E117"/>
    <w:rsid w:val="2F63300B"/>
    <w:rsid w:val="30C1FF01"/>
    <w:rsid w:val="3205A6AF"/>
    <w:rsid w:val="33AA83CC"/>
    <w:rsid w:val="348E9224"/>
    <w:rsid w:val="37778143"/>
    <w:rsid w:val="387A831C"/>
    <w:rsid w:val="38B3A132"/>
    <w:rsid w:val="396B8972"/>
    <w:rsid w:val="3E65A42E"/>
    <w:rsid w:val="3FC494D6"/>
    <w:rsid w:val="4058D474"/>
    <w:rsid w:val="4184C524"/>
    <w:rsid w:val="41BA13D0"/>
    <w:rsid w:val="41D27E76"/>
    <w:rsid w:val="41E334BF"/>
    <w:rsid w:val="48E89ED6"/>
    <w:rsid w:val="48F55C67"/>
    <w:rsid w:val="4945D1C5"/>
    <w:rsid w:val="4977E637"/>
    <w:rsid w:val="4E0ABCFD"/>
    <w:rsid w:val="4E736644"/>
    <w:rsid w:val="52D7EF84"/>
    <w:rsid w:val="5307DED4"/>
    <w:rsid w:val="53434BF1"/>
    <w:rsid w:val="54CADF77"/>
    <w:rsid w:val="573BE961"/>
    <w:rsid w:val="590CFB51"/>
    <w:rsid w:val="5A334665"/>
    <w:rsid w:val="5AD7B399"/>
    <w:rsid w:val="5C4608F9"/>
    <w:rsid w:val="66C5025B"/>
    <w:rsid w:val="685ABB8A"/>
    <w:rsid w:val="6878A49B"/>
    <w:rsid w:val="691EBEAC"/>
    <w:rsid w:val="69E30B3F"/>
    <w:rsid w:val="6C015895"/>
    <w:rsid w:val="6DB00255"/>
    <w:rsid w:val="6E8FFC73"/>
    <w:rsid w:val="6E95E472"/>
    <w:rsid w:val="6F22C9B1"/>
    <w:rsid w:val="742D9794"/>
    <w:rsid w:val="74626746"/>
    <w:rsid w:val="75E2D729"/>
    <w:rsid w:val="75E72764"/>
    <w:rsid w:val="76297E74"/>
    <w:rsid w:val="76378B38"/>
    <w:rsid w:val="771AD37F"/>
    <w:rsid w:val="77514F37"/>
    <w:rsid w:val="79FC58B0"/>
    <w:rsid w:val="7DD6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9B50F"/>
  <w15:chartTrackingRefBased/>
  <w15:docId w15:val="{C9FE2D90-6325-41A1-BE1A-010DE8661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rsid w:val="00AF1E5A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Paragraphedeliste"/>
    <w:next w:val="Normal"/>
    <w:qFormat/>
    <w:rsid w:val="006A4DE4"/>
    <w:pPr>
      <w:keepLines/>
      <w:widowControl w:val="0"/>
      <w:numPr>
        <w:numId w:val="1"/>
      </w:numPr>
      <w:overflowPunct/>
      <w:ind w:left="360" w:right="96"/>
      <w:textAlignment w:val="auto"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paragraph" w:styleId="Titre2">
    <w:name w:val="heading 2"/>
    <w:basedOn w:val="Paragraphedeliste"/>
    <w:next w:val="Normal"/>
    <w:unhideWhenUsed/>
    <w:qFormat/>
    <w:rsid w:val="006A4DE4"/>
    <w:pPr>
      <w:numPr>
        <w:ilvl w:val="1"/>
        <w:numId w:val="2"/>
      </w:numPr>
      <w:outlineLvl w:val="1"/>
    </w:pPr>
    <w:rPr>
      <w:rFonts w:ascii="Arial" w:hAnsi="Arial" w:cs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A4DE4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1D5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62B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62B7B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A62B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62B7B"/>
    <w:rPr>
      <w:sz w:val="22"/>
      <w:szCs w:val="22"/>
      <w:lang w:eastAsia="en-US"/>
    </w:rPr>
  </w:style>
  <w:style w:type="character" w:customStyle="1" w:styleId="CommentTextChar1">
    <w:name w:val="Comment Text Char1"/>
    <w:basedOn w:val="Policepardfaut"/>
    <w:uiPriority w:val="99"/>
    <w:semiHidden/>
    <w:rsid w:val="00A62B7B"/>
    <w:rPr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A62B7B"/>
    <w:rPr>
      <w:b/>
      <w:bCs/>
      <w:lang w:eastAsia="en-US"/>
    </w:rPr>
  </w:style>
  <w:style w:type="character" w:customStyle="1" w:styleId="BalloonTextChar1">
    <w:name w:val="Balloon Text Char1"/>
    <w:basedOn w:val="Policepardfaut"/>
    <w:uiPriority w:val="99"/>
    <w:semiHidden/>
    <w:rsid w:val="00A62B7B"/>
    <w:rPr>
      <w:rFonts w:ascii="Segoe UI" w:hAnsi="Segoe UI" w:cs="Segoe UI"/>
      <w:sz w:val="18"/>
      <w:szCs w:val="18"/>
      <w:lang w:eastAsia="en-US"/>
    </w:rPr>
  </w:style>
  <w:style w:type="paragraph" w:customStyle="1" w:styleId="a">
    <w:link w:val="FooterChar"/>
    <w:uiPriority w:val="99"/>
    <w:unhideWhenUsed/>
    <w:rsid w:val="00AF1E5A"/>
  </w:style>
  <w:style w:type="character" w:customStyle="1" w:styleId="FooterChar">
    <w:name w:val="Footer Char"/>
    <w:link w:val="a"/>
    <w:uiPriority w:val="99"/>
    <w:rsid w:val="00626A67"/>
  </w:style>
  <w:style w:type="character" w:customStyle="1" w:styleId="HeaderChar">
    <w:name w:val="Header Char"/>
    <w:uiPriority w:val="99"/>
    <w:rsid w:val="00626A67"/>
    <w:rPr>
      <w:sz w:val="22"/>
      <w:szCs w:val="22"/>
      <w:lang w:eastAsia="en-US"/>
    </w:rPr>
  </w:style>
  <w:style w:type="character" w:customStyle="1" w:styleId="Heading1Char">
    <w:name w:val="Heading 1 Char"/>
    <w:basedOn w:val="Policepardfaut"/>
    <w:rsid w:val="00626A67"/>
    <w:rPr>
      <w:rFonts w:ascii="Arial" w:eastAsia="Times New Roman" w:hAnsi="Arial" w:cs="Arial"/>
      <w:b/>
      <w:bCs/>
      <w:color w:val="000000"/>
      <w:sz w:val="24"/>
      <w:szCs w:val="24"/>
      <w:lang w:eastAsia="fr-FR"/>
    </w:rPr>
  </w:style>
  <w:style w:type="character" w:customStyle="1" w:styleId="Heading2Char">
    <w:name w:val="Heading 2 Char"/>
    <w:basedOn w:val="Policepardfaut"/>
    <w:rsid w:val="00626A67"/>
    <w:rPr>
      <w:rFonts w:ascii="Arial" w:eastAsia="Times New Roman" w:hAnsi="Arial" w:cs="Arial"/>
      <w:b/>
      <w:lang w:eastAsia="fr-FR"/>
    </w:rPr>
  </w:style>
  <w:style w:type="character" w:customStyle="1" w:styleId="CommentReference">
    <w:name w:val="Comment Reference"/>
    <w:uiPriority w:val="99"/>
    <w:semiHidden/>
    <w:unhideWhenUsed/>
    <w:rsid w:val="0071485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8dd55c-c380-48ae-9818-dc82e2a6621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440F2111B2814DBFACBE2329066769" ma:contentTypeVersion="9" ma:contentTypeDescription="Crée un document." ma:contentTypeScope="" ma:versionID="2f459b589079aef729d80a7e18728b1d">
  <xsd:schema xmlns:xsd="http://www.w3.org/2001/XMLSchema" xmlns:xs="http://www.w3.org/2001/XMLSchema" xmlns:p="http://schemas.microsoft.com/office/2006/metadata/properties" xmlns:ns2="c38dd55c-c380-48ae-9818-dc82e2a6621a" targetNamespace="http://schemas.microsoft.com/office/2006/metadata/properties" ma:root="true" ma:fieldsID="19d1f07062ea732bc7c1bebbb64a4d29" ns2:_="">
    <xsd:import namespace="c38dd55c-c380-48ae-9818-dc82e2a662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dd55c-c380-48ae-9818-dc82e2a662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d1c26fe-f8c8-469b-99e2-e59455191e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EDDADC-9F9A-4A96-BCD6-E7A8977FA235}">
  <ds:schemaRefs>
    <ds:schemaRef ds:uri="http://schemas.microsoft.com/office/2006/metadata/properties"/>
    <ds:schemaRef ds:uri="http://schemas.microsoft.com/office/infopath/2007/PartnerControls"/>
    <ds:schemaRef ds:uri="c38dd55c-c380-48ae-9818-dc82e2a6621a"/>
  </ds:schemaRefs>
</ds:datastoreItem>
</file>

<file path=customXml/itemProps2.xml><?xml version="1.0" encoding="utf-8"?>
<ds:datastoreItem xmlns:ds="http://schemas.openxmlformats.org/officeDocument/2006/customXml" ds:itemID="{E8FA1F41-2276-4168-9093-48FD7A071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8dd55c-c380-48ae-9818-dc82e2a662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39B22E-B735-422A-9633-53D2389B72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358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Quitterie Saboua</dc:creator>
  <cp:keywords/>
  <dc:description/>
  <cp:lastModifiedBy>Jules Geoffroy</cp:lastModifiedBy>
  <cp:revision>127</cp:revision>
  <dcterms:created xsi:type="dcterms:W3CDTF">2025-03-14T18:22:00Z</dcterms:created>
  <dcterms:modified xsi:type="dcterms:W3CDTF">2026-08-04T07:50:00Z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0x010100AB440F2111B2814DBFACBE2329066769</vt:lpwstr>
  </property>
  <property fmtid="{D5CDD505-2E9C-101B-9397-08002B2CF9AE}" pid="3" name="MediaServiceImageTags">
    <vt:lpwstr/>
  </property>
</Properties>
</file>